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40D"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spacing w:val="0"/>
          <w:sz w:val="24"/>
          <w:szCs w:val="24"/>
        </w:rPr>
      </w:pPr>
      <w:r w:rsidRPr="00416019">
        <w:rPr>
          <w:rFonts w:eastAsia="Times New Roman" w:cs="Arial"/>
          <w:spacing w:val="0"/>
          <w:sz w:val="24"/>
          <w:szCs w:val="24"/>
        </w:rPr>
        <w:t>** USE WHEN SPECIFIED IN THE MATERIALS DESIGN REPORT **</w:t>
      </w:r>
    </w:p>
    <w:p w:rsidR="00EA740D" w:rsidRPr="00F6540D" w:rsidRDefault="00EA740D" w:rsidP="00F6540D">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p>
    <w:p w:rsidR="00F6540D" w:rsidRPr="00F6540D" w:rsidRDefault="00F6540D" w:rsidP="00F6540D">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spacing w:val="0"/>
          <w:sz w:val="40"/>
          <w:szCs w:val="24"/>
        </w:rPr>
      </w:pPr>
      <w:r w:rsidRPr="00F6540D">
        <w:rPr>
          <w:rFonts w:cs="Arial"/>
          <w:spacing w:val="0"/>
          <w:sz w:val="24"/>
        </w:rPr>
        <w:t>*</w:t>
      </w:r>
      <w:r w:rsidRPr="00F6540D">
        <w:rPr>
          <w:rFonts w:cs="Arial"/>
          <w:spacing w:val="0"/>
          <w:sz w:val="24"/>
        </w:rPr>
        <w:tab/>
        <w:t xml:space="preserve">  USE IN CONJUNCTION WITH THE BID ITEM: 9240170 </w:t>
      </w:r>
      <w:r w:rsidRPr="00F6540D">
        <w:rPr>
          <w:rFonts w:cs="Arial"/>
          <w:spacing w:val="0"/>
          <w:sz w:val="24"/>
        </w:rPr>
        <w:tab/>
      </w:r>
      <w:r w:rsidRPr="00F6540D">
        <w:rPr>
          <w:rFonts w:cs="Arial"/>
          <w:spacing w:val="0"/>
          <w:sz w:val="24"/>
        </w:rPr>
        <w:tab/>
        <w:t>*</w:t>
      </w:r>
    </w:p>
    <w:p w:rsidR="00F6540D" w:rsidRPr="00F6540D" w:rsidRDefault="00F6540D" w:rsidP="00F6540D">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p>
    <w:p w:rsidR="00DF6CF6"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w:t>
      </w:r>
      <w:r w:rsidRPr="00416019">
        <w:rPr>
          <w:rFonts w:eastAsia="Times New Roman" w:cs="Arial"/>
          <w:spacing w:val="0"/>
          <w:sz w:val="24"/>
          <w:szCs w:val="24"/>
        </w:rPr>
        <w:tab/>
        <w:t xml:space="preserve">     USE IN CONJUNCTION WITH STORED SPECIFICATIONS: 1001MATL  </w:t>
      </w:r>
      <w:r w:rsidR="00DF6CF6" w:rsidRPr="00416019">
        <w:rPr>
          <w:rFonts w:eastAsia="Times New Roman" w:cs="Arial"/>
          <w:spacing w:val="0"/>
          <w:sz w:val="24"/>
          <w:szCs w:val="24"/>
        </w:rPr>
        <w:t xml:space="preserve">           *</w:t>
      </w:r>
      <w:r w:rsidRPr="00416019">
        <w:rPr>
          <w:rFonts w:eastAsia="Times New Roman" w:cs="Arial"/>
          <w:spacing w:val="0"/>
          <w:sz w:val="24"/>
          <w:szCs w:val="24"/>
        </w:rPr>
        <w:t xml:space="preserve">        </w:t>
      </w:r>
    </w:p>
    <w:p w:rsidR="00DF6CF6" w:rsidRPr="00416019" w:rsidRDefault="00DF6CF6"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 xml:space="preserve">*  </w:t>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t xml:space="preserve">       </w:t>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t xml:space="preserve">    </w:t>
      </w:r>
      <w:r w:rsidRPr="00416019">
        <w:rPr>
          <w:rFonts w:eastAsia="Times New Roman" w:cs="Arial"/>
          <w:spacing w:val="0"/>
          <w:sz w:val="24"/>
          <w:szCs w:val="24"/>
        </w:rPr>
        <w:t xml:space="preserve">   104ENVIR             *     </w:t>
      </w:r>
      <w:r w:rsidR="00EA740D" w:rsidRPr="00416019">
        <w:rPr>
          <w:rFonts w:eastAsia="Times New Roman" w:cs="Arial"/>
          <w:spacing w:val="0"/>
          <w:sz w:val="24"/>
          <w:szCs w:val="24"/>
        </w:rPr>
        <w:t xml:space="preserve">  </w:t>
      </w:r>
    </w:p>
    <w:p w:rsidR="00EA740D" w:rsidRPr="00416019" w:rsidRDefault="00DF6CF6"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w:t>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t xml:space="preserve">     </w:t>
      </w:r>
      <w:r w:rsidRPr="00416019">
        <w:rPr>
          <w:rFonts w:eastAsia="Times New Roman" w:cs="Arial"/>
          <w:spacing w:val="0"/>
          <w:sz w:val="24"/>
          <w:szCs w:val="24"/>
        </w:rPr>
        <w:t xml:space="preserve">  </w:t>
      </w:r>
      <w:r w:rsidR="00D14234" w:rsidRPr="00416019">
        <w:rPr>
          <w:rFonts w:eastAsia="Times New Roman" w:cs="Arial"/>
          <w:spacing w:val="0"/>
          <w:sz w:val="24"/>
          <w:szCs w:val="24"/>
        </w:rPr>
        <w:t>924CQC</w:t>
      </w:r>
      <w:r w:rsidRPr="00416019">
        <w:rPr>
          <w:rFonts w:eastAsia="Times New Roman" w:cs="Arial"/>
          <w:spacing w:val="0"/>
          <w:sz w:val="24"/>
          <w:szCs w:val="24"/>
        </w:rPr>
        <w:t xml:space="preserve">                *</w:t>
      </w:r>
    </w:p>
    <w:p w:rsidR="00EA740D"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p>
    <w:p w:rsidR="001471C4" w:rsidRDefault="00EA740D"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 FILL IN THE FOLLOWING:</w:t>
      </w:r>
      <w:r w:rsidR="00DF6CF6" w:rsidRPr="00416019">
        <w:rPr>
          <w:rFonts w:eastAsia="Times New Roman" w:cs="Arial"/>
          <w:spacing w:val="0"/>
          <w:sz w:val="24"/>
          <w:szCs w:val="24"/>
        </w:rPr>
        <w:t xml:space="preserve"> </w:t>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bookmarkStart w:id="0" w:name="_GoBack"/>
      <w:bookmarkEnd w:id="0"/>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t xml:space="preserve">     *</w:t>
      </w:r>
    </w:p>
    <w:p w:rsidR="001471C4" w:rsidRDefault="001471C4"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p>
    <w:p w:rsidR="001471C4" w:rsidRDefault="001471C4" w:rsidP="00555F72">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Pr>
          <w:rFonts w:eastAsia="Times New Roman" w:cs="Arial"/>
          <w:spacing w:val="0"/>
          <w:sz w:val="24"/>
          <w:szCs w:val="24"/>
        </w:rPr>
        <w:t xml:space="preserve">* ASPHALT CONTENT (1 place) </w:t>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t xml:space="preserve">     *</w:t>
      </w:r>
    </w:p>
    <w:p w:rsidR="001471C4" w:rsidRPr="00555F72" w:rsidRDefault="001471C4" w:rsidP="00555F72">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Pr>
          <w:rFonts w:eastAsia="Times New Roman" w:cs="Arial"/>
          <w:spacing w:val="0"/>
          <w:sz w:val="24"/>
          <w:szCs w:val="24"/>
        </w:rPr>
        <w:t xml:space="preserve">    * </w:t>
      </w:r>
      <w:r>
        <w:rPr>
          <w:rFonts w:eastAsia="Times New Roman" w:cs="Arial"/>
          <w:spacing w:val="0"/>
          <w:sz w:val="24"/>
          <w:szCs w:val="24"/>
        </w:rPr>
        <w:tab/>
      </w:r>
      <w:r>
        <w:rPr>
          <w:rFonts w:eastAsia="Times New Roman" w:cs="Arial"/>
          <w:spacing w:val="0"/>
          <w:sz w:val="24"/>
          <w:szCs w:val="24"/>
        </w:rPr>
        <w:tab/>
        <w:t xml:space="preserve"> SUBSECTION 2.0 </w:t>
      </w:r>
      <w:r>
        <w:rPr>
          <w:rFonts w:eastAsia="Times New Roman" w:cs="Arial"/>
          <w:spacing w:val="0"/>
          <w:sz w:val="24"/>
          <w:szCs w:val="24"/>
        </w:rPr>
        <w:tab/>
      </w:r>
      <w:r>
        <w:rPr>
          <w:rFonts w:eastAsia="Times New Roman" w:cs="Arial"/>
          <w:spacing w:val="0"/>
          <w:sz w:val="24"/>
          <w:szCs w:val="24"/>
        </w:rPr>
        <w:tab/>
        <w:t xml:space="preserve">  </w:t>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t xml:space="preserve">        *</w:t>
      </w:r>
    </w:p>
    <w:p w:rsidR="001471C4" w:rsidRDefault="001471C4"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p>
    <w:p w:rsidR="00EA740D" w:rsidRPr="00416019" w:rsidRDefault="001471C4"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Pr>
          <w:rFonts w:eastAsia="Times New Roman" w:cs="Arial"/>
          <w:spacing w:val="0"/>
          <w:sz w:val="24"/>
          <w:szCs w:val="24"/>
        </w:rPr>
        <w:t xml:space="preserve">* </w:t>
      </w:r>
      <w:r w:rsidR="004D451E" w:rsidRPr="00416019">
        <w:rPr>
          <w:rFonts w:eastAsia="Times New Roman" w:cs="Arial"/>
          <w:spacing w:val="0"/>
          <w:sz w:val="24"/>
          <w:szCs w:val="24"/>
        </w:rPr>
        <w:t>TYPE OF ASPH</w:t>
      </w:r>
      <w:r w:rsidR="004D451E">
        <w:rPr>
          <w:rFonts w:eastAsia="Times New Roman" w:cs="Arial"/>
          <w:spacing w:val="0"/>
          <w:sz w:val="24"/>
          <w:szCs w:val="24"/>
        </w:rPr>
        <w:t>ALT BINDER (2</w:t>
      </w:r>
      <w:r w:rsidR="004D451E" w:rsidRPr="00416019">
        <w:rPr>
          <w:rFonts w:eastAsia="Times New Roman" w:cs="Arial"/>
          <w:spacing w:val="0"/>
          <w:sz w:val="24"/>
          <w:szCs w:val="24"/>
        </w:rPr>
        <w:t xml:space="preserve"> place</w:t>
      </w:r>
      <w:r w:rsidR="004D451E">
        <w:rPr>
          <w:rFonts w:eastAsia="Times New Roman" w:cs="Arial"/>
          <w:spacing w:val="0"/>
          <w:sz w:val="24"/>
          <w:szCs w:val="24"/>
        </w:rPr>
        <w:t>s</w:t>
      </w:r>
      <w:r w:rsidR="004D451E" w:rsidRPr="00416019">
        <w:rPr>
          <w:rFonts w:eastAsia="Times New Roman" w:cs="Arial"/>
          <w:spacing w:val="0"/>
          <w:sz w:val="24"/>
          <w:szCs w:val="24"/>
        </w:rPr>
        <w:t xml:space="preserve">)  </w:t>
      </w:r>
      <w:r w:rsidR="004D451E">
        <w:rPr>
          <w:rFonts w:eastAsia="Times New Roman" w:cs="Arial"/>
          <w:spacing w:val="0"/>
          <w:sz w:val="24"/>
          <w:szCs w:val="24"/>
        </w:rPr>
        <w:t xml:space="preserve">                                </w:t>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t xml:space="preserve">     </w:t>
      </w:r>
      <w:r w:rsidR="004D451E">
        <w:rPr>
          <w:rFonts w:eastAsia="Times New Roman" w:cs="Arial"/>
          <w:spacing w:val="0"/>
          <w:sz w:val="24"/>
          <w:szCs w:val="24"/>
        </w:rPr>
        <w:t>*</w:t>
      </w:r>
    </w:p>
    <w:p w:rsidR="00EA740D" w:rsidRDefault="004D451E" w:rsidP="00DF6CF6">
      <w:pPr>
        <w:tabs>
          <w:tab w:val="clear" w:pos="360"/>
          <w:tab w:val="clear" w:pos="720"/>
          <w:tab w:val="clear" w:pos="1080"/>
          <w:tab w:val="clear" w:pos="1440"/>
          <w:tab w:val="clear" w:pos="1800"/>
          <w:tab w:val="clear" w:pos="2160"/>
          <w:tab w:val="clear" w:pos="2520"/>
          <w:tab w:val="left" w:pos="270"/>
          <w:tab w:val="left" w:pos="1886"/>
          <w:tab w:val="left" w:pos="1980"/>
          <w:tab w:val="left" w:pos="2340"/>
          <w:tab w:val="left" w:pos="2434"/>
          <w:tab w:val="left" w:pos="2880"/>
        </w:tabs>
        <w:spacing w:after="0"/>
        <w:ind w:left="2160" w:hanging="2160"/>
        <w:rPr>
          <w:rFonts w:eastAsia="Times New Roman" w:cs="Arial"/>
          <w:spacing w:val="0"/>
          <w:sz w:val="24"/>
          <w:szCs w:val="24"/>
        </w:rPr>
      </w:pPr>
      <w:r>
        <w:rPr>
          <w:rFonts w:eastAsia="Times New Roman" w:cs="Arial"/>
          <w:spacing w:val="0"/>
          <w:sz w:val="24"/>
          <w:szCs w:val="24"/>
        </w:rPr>
        <w:tab/>
      </w:r>
      <w:r w:rsidR="00EA740D" w:rsidRPr="00416019">
        <w:rPr>
          <w:rFonts w:eastAsia="Times New Roman" w:cs="Arial"/>
          <w:spacing w:val="0"/>
          <w:sz w:val="24"/>
          <w:szCs w:val="24"/>
        </w:rPr>
        <w:t xml:space="preserve">* </w:t>
      </w:r>
      <w:r w:rsidR="00EA740D" w:rsidRPr="00416019">
        <w:rPr>
          <w:rFonts w:eastAsia="Times New Roman" w:cs="Arial"/>
          <w:spacing w:val="0"/>
          <w:sz w:val="24"/>
          <w:szCs w:val="24"/>
        </w:rPr>
        <w:tab/>
        <w:t xml:space="preserve"> ITEM 4040230 – ITEM DESCRIPTION</w:t>
      </w:r>
      <w:r>
        <w:rPr>
          <w:rFonts w:eastAsia="Times New Roman" w:cs="Arial"/>
          <w:spacing w:val="0"/>
          <w:sz w:val="24"/>
          <w:szCs w:val="24"/>
        </w:rPr>
        <w:t xml:space="preserve">                                               </w:t>
      </w:r>
      <w:r w:rsidR="00DF6CF6" w:rsidRPr="00416019">
        <w:rPr>
          <w:rFonts w:eastAsia="Times New Roman" w:cs="Arial"/>
          <w:spacing w:val="0"/>
          <w:sz w:val="24"/>
          <w:szCs w:val="24"/>
        </w:rPr>
        <w:t>*</w:t>
      </w:r>
    </w:p>
    <w:p w:rsidR="004D451E" w:rsidRPr="00416019" w:rsidRDefault="004D451E" w:rsidP="004D451E">
      <w:pPr>
        <w:tabs>
          <w:tab w:val="clear" w:pos="360"/>
          <w:tab w:val="clear" w:pos="720"/>
          <w:tab w:val="clear" w:pos="1080"/>
          <w:tab w:val="clear" w:pos="1440"/>
          <w:tab w:val="clear" w:pos="1800"/>
          <w:tab w:val="clear" w:pos="2160"/>
          <w:tab w:val="clear" w:pos="2520"/>
          <w:tab w:val="left" w:pos="270"/>
          <w:tab w:val="left" w:pos="1886"/>
          <w:tab w:val="left" w:pos="1980"/>
          <w:tab w:val="left" w:pos="2340"/>
          <w:tab w:val="left" w:pos="2434"/>
          <w:tab w:val="left" w:pos="2880"/>
        </w:tabs>
        <w:spacing w:after="0"/>
        <w:ind w:left="2160" w:hanging="2160"/>
        <w:rPr>
          <w:rFonts w:eastAsia="Times New Roman" w:cs="Arial"/>
          <w:spacing w:val="0"/>
          <w:sz w:val="24"/>
          <w:szCs w:val="24"/>
        </w:rPr>
      </w:pPr>
      <w:r>
        <w:rPr>
          <w:rFonts w:eastAsia="Times New Roman" w:cs="Arial"/>
          <w:spacing w:val="0"/>
          <w:sz w:val="24"/>
          <w:szCs w:val="24"/>
        </w:rPr>
        <w:t xml:space="preserve">    </w:t>
      </w:r>
      <w:r w:rsidRPr="00416019">
        <w:rPr>
          <w:rFonts w:eastAsia="Times New Roman" w:cs="Arial"/>
          <w:spacing w:val="0"/>
          <w:sz w:val="24"/>
          <w:szCs w:val="24"/>
        </w:rPr>
        <w:t xml:space="preserve">* </w:t>
      </w:r>
      <w:r w:rsidRPr="00416019">
        <w:rPr>
          <w:rFonts w:eastAsia="Times New Roman" w:cs="Arial"/>
          <w:spacing w:val="0"/>
          <w:sz w:val="24"/>
          <w:szCs w:val="24"/>
        </w:rPr>
        <w:tab/>
        <w:t xml:space="preserve"> </w:t>
      </w:r>
      <w:r>
        <w:rPr>
          <w:rFonts w:eastAsia="Times New Roman" w:cs="Arial"/>
          <w:spacing w:val="0"/>
          <w:sz w:val="24"/>
          <w:szCs w:val="24"/>
        </w:rPr>
        <w:t xml:space="preserve">SUBSECTION 2.03 </w:t>
      </w:r>
      <w:r w:rsidR="001471C4">
        <w:rPr>
          <w:rFonts w:eastAsia="Times New Roman" w:cs="Arial"/>
          <w:spacing w:val="0"/>
          <w:sz w:val="24"/>
          <w:szCs w:val="24"/>
        </w:rPr>
        <w:t xml:space="preserve"> </w:t>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t xml:space="preserve">  </w:t>
      </w:r>
      <w:r>
        <w:rPr>
          <w:rFonts w:eastAsia="Times New Roman" w:cs="Arial"/>
          <w:spacing w:val="0"/>
          <w:sz w:val="24"/>
          <w:szCs w:val="24"/>
        </w:rPr>
        <w:tab/>
        <w:t xml:space="preserve">                            </w:t>
      </w:r>
      <w:r w:rsidR="001471C4">
        <w:rPr>
          <w:rFonts w:eastAsia="Times New Roman" w:cs="Arial"/>
          <w:spacing w:val="0"/>
          <w:sz w:val="24"/>
          <w:szCs w:val="24"/>
        </w:rPr>
        <w:t xml:space="preserve">  </w:t>
      </w:r>
      <w:r w:rsidRPr="00416019">
        <w:rPr>
          <w:rFonts w:eastAsia="Times New Roman" w:cs="Arial"/>
          <w:spacing w:val="0"/>
          <w:sz w:val="24"/>
          <w:szCs w:val="24"/>
        </w:rPr>
        <w:t>*</w:t>
      </w:r>
    </w:p>
    <w:p w:rsidR="00EA740D"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left"/>
        <w:rPr>
          <w:rFonts w:eastAsia="Times New Roman" w:cs="Arial"/>
          <w:b/>
          <w:snapToGrid w:val="0"/>
          <w:color w:val="000000"/>
          <w:spacing w:val="0"/>
          <w:sz w:val="24"/>
          <w:szCs w:val="24"/>
        </w:rPr>
      </w:pPr>
    </w:p>
    <w:p w:rsidR="00B7743D" w:rsidRDefault="00CF7B88" w:rsidP="00B7743D">
      <w:pPr>
        <w:tabs>
          <w:tab w:val="clear" w:pos="360"/>
          <w:tab w:val="clear" w:pos="1080"/>
          <w:tab w:val="clear" w:pos="1440"/>
          <w:tab w:val="clear" w:pos="1800"/>
          <w:tab w:val="clear" w:pos="2160"/>
          <w:tab w:val="clear" w:pos="2520"/>
          <w:tab w:val="left" w:pos="1267"/>
          <w:tab w:val="left" w:pos="1886"/>
          <w:tab w:val="left" w:pos="2434"/>
          <w:tab w:val="left" w:pos="2880"/>
        </w:tabs>
        <w:spacing w:after="0"/>
        <w:jc w:val="right"/>
        <w:rPr>
          <w:rFonts w:eastAsia="Times New Roman" w:cs="Arial"/>
          <w:b/>
          <w:snapToGrid w:val="0"/>
          <w:color w:val="000000"/>
          <w:spacing w:val="0"/>
          <w:sz w:val="24"/>
          <w:szCs w:val="24"/>
        </w:rPr>
      </w:pPr>
      <w:r>
        <w:rPr>
          <w:rFonts w:eastAsia="Times New Roman" w:cs="Arial"/>
          <w:b/>
          <w:snapToGrid w:val="0"/>
          <w:color w:val="000000"/>
          <w:spacing w:val="0"/>
          <w:sz w:val="24"/>
          <w:szCs w:val="24"/>
        </w:rPr>
        <w:t xml:space="preserve">(404BWC, </w:t>
      </w:r>
      <w:r w:rsidR="00950A38">
        <w:rPr>
          <w:rFonts w:eastAsia="Times New Roman" w:cs="Arial"/>
          <w:b/>
          <w:snapToGrid w:val="0"/>
          <w:color w:val="000000"/>
          <w:spacing w:val="0"/>
          <w:sz w:val="24"/>
          <w:szCs w:val="24"/>
        </w:rPr>
        <w:t>07</w:t>
      </w:r>
      <w:r>
        <w:rPr>
          <w:rFonts w:eastAsia="Times New Roman" w:cs="Arial"/>
          <w:b/>
          <w:snapToGrid w:val="0"/>
          <w:color w:val="000000"/>
          <w:spacing w:val="0"/>
          <w:sz w:val="24"/>
          <w:szCs w:val="24"/>
        </w:rPr>
        <w:t>/</w:t>
      </w:r>
      <w:r w:rsidR="00950A38">
        <w:rPr>
          <w:rFonts w:eastAsia="Times New Roman" w:cs="Arial"/>
          <w:b/>
          <w:snapToGrid w:val="0"/>
          <w:color w:val="000000"/>
          <w:spacing w:val="0"/>
          <w:sz w:val="24"/>
          <w:szCs w:val="24"/>
        </w:rPr>
        <w:t>18</w:t>
      </w:r>
      <w:r>
        <w:rPr>
          <w:rFonts w:eastAsia="Times New Roman" w:cs="Arial"/>
          <w:b/>
          <w:snapToGrid w:val="0"/>
          <w:color w:val="000000"/>
          <w:spacing w:val="0"/>
          <w:sz w:val="24"/>
          <w:szCs w:val="24"/>
        </w:rPr>
        <w:t>/</w:t>
      </w:r>
      <w:r w:rsidR="00950A38">
        <w:rPr>
          <w:rFonts w:eastAsia="Times New Roman" w:cs="Arial"/>
          <w:b/>
          <w:snapToGrid w:val="0"/>
          <w:color w:val="000000"/>
          <w:spacing w:val="0"/>
          <w:sz w:val="24"/>
          <w:szCs w:val="24"/>
        </w:rPr>
        <w:t>24</w:t>
      </w:r>
      <w:r w:rsidR="00B7743D">
        <w:rPr>
          <w:rFonts w:eastAsia="Times New Roman" w:cs="Arial"/>
          <w:b/>
          <w:snapToGrid w:val="0"/>
          <w:color w:val="000000"/>
          <w:spacing w:val="0"/>
          <w:sz w:val="24"/>
          <w:szCs w:val="24"/>
        </w:rPr>
        <w:t>)</w:t>
      </w:r>
    </w:p>
    <w:p w:rsidR="00B7743D" w:rsidRPr="00416019" w:rsidRDefault="00B7743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left"/>
        <w:rPr>
          <w:rFonts w:eastAsia="Times New Roman" w:cs="Arial"/>
          <w:b/>
          <w:snapToGrid w:val="0"/>
          <w:color w:val="000000"/>
          <w:spacing w:val="0"/>
          <w:sz w:val="24"/>
          <w:szCs w:val="24"/>
        </w:rPr>
      </w:pPr>
    </w:p>
    <w:p w:rsidR="00416019" w:rsidRPr="00416019" w:rsidRDefault="00416019" w:rsidP="00416019">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4040230  -</w:t>
      </w:r>
      <w:proofErr w:type="gramEnd"/>
      <w:r w:rsidRPr="00416019">
        <w:rPr>
          <w:rFonts w:eastAsia="Times New Roman" w:cs="Arial"/>
          <w:b/>
          <w:spacing w:val="0"/>
          <w:sz w:val="24"/>
          <w:szCs w:val="24"/>
        </w:rPr>
        <w:t xml:space="preserve"> ASPHALT BINDER (</w:t>
      </w:r>
      <w:r w:rsidR="001B017D">
        <w:rPr>
          <w:rFonts w:eastAsia="Times New Roman" w:cs="Arial"/>
          <w:b/>
          <w:color w:val="FF0000"/>
          <w:spacing w:val="0"/>
          <w:sz w:val="24"/>
          <w:szCs w:val="24"/>
        </w:rPr>
        <w:t>XXXXXXXXX</w:t>
      </w:r>
      <w:r w:rsidRPr="00416019">
        <w:rPr>
          <w:rFonts w:eastAsia="Times New Roman" w:cs="Arial"/>
          <w:b/>
          <w:spacing w:val="0"/>
          <w:sz w:val="24"/>
          <w:szCs w:val="24"/>
        </w:rPr>
        <w:t>):</w:t>
      </w:r>
    </w:p>
    <w:p w:rsidR="00EA740D"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w:t>
      </w:r>
      <w:r w:rsidR="00A73117" w:rsidRPr="00416019">
        <w:rPr>
          <w:rFonts w:eastAsia="Times New Roman" w:cs="Arial"/>
          <w:b/>
          <w:spacing w:val="0"/>
          <w:sz w:val="24"/>
          <w:szCs w:val="24"/>
        </w:rPr>
        <w:t>420</w:t>
      </w:r>
      <w:r w:rsidRPr="00416019">
        <w:rPr>
          <w:rFonts w:eastAsia="Times New Roman" w:cs="Arial"/>
          <w:b/>
          <w:spacing w:val="0"/>
          <w:sz w:val="24"/>
          <w:szCs w:val="24"/>
        </w:rPr>
        <w:t xml:space="preserve"> </w:t>
      </w:r>
      <w:r w:rsidR="00416019" w:rsidRPr="00416019">
        <w:rPr>
          <w:rFonts w:eastAsia="Times New Roman" w:cs="Arial"/>
          <w:b/>
          <w:spacing w:val="0"/>
          <w:sz w:val="24"/>
          <w:szCs w:val="24"/>
        </w:rPr>
        <w:t xml:space="preserve"> </w:t>
      </w:r>
      <w:r w:rsidRPr="00416019">
        <w:rPr>
          <w:rFonts w:eastAsia="Times New Roman" w:cs="Arial"/>
          <w:b/>
          <w:spacing w:val="0"/>
          <w:sz w:val="24"/>
          <w:szCs w:val="24"/>
        </w:rPr>
        <w:t>-</w:t>
      </w:r>
      <w:proofErr w:type="gramEnd"/>
      <w:r w:rsidRPr="00416019">
        <w:rPr>
          <w:rFonts w:eastAsia="Times New Roman" w:cs="Arial"/>
          <w:b/>
          <w:spacing w:val="0"/>
          <w:sz w:val="24"/>
          <w:szCs w:val="24"/>
        </w:rPr>
        <w:t xml:space="preserve"> </w:t>
      </w:r>
      <w:r w:rsidRPr="00416019">
        <w:rPr>
          <w:rFonts w:eastAsia="Times New Roman" w:cs="Arial"/>
          <w:b/>
          <w:spacing w:val="0"/>
          <w:sz w:val="24"/>
          <w:szCs w:val="24"/>
        </w:rPr>
        <w:tab/>
        <w:t>HOT MIX ASPHALTIC CONCRETE (BONDED WEARING COURSE):</w:t>
      </w:r>
    </w:p>
    <w:p w:rsidR="00EA740D" w:rsidRPr="00416019" w:rsidRDefault="00EA740D" w:rsidP="00DF6CF6">
      <w:pPr>
        <w:tabs>
          <w:tab w:val="clear" w:pos="360"/>
          <w:tab w:val="clear" w:pos="1080"/>
          <w:tab w:val="clear" w:pos="1440"/>
          <w:tab w:val="clear" w:pos="1800"/>
          <w:tab w:val="clear" w:pos="2160"/>
          <w:tab w:val="clear" w:pos="2520"/>
          <w:tab w:val="left" w:pos="1267"/>
          <w:tab w:val="left" w:pos="1980"/>
          <w:tab w:val="left" w:pos="2434"/>
          <w:tab w:val="left" w:pos="2880"/>
        </w:tabs>
        <w:spacing w:after="0"/>
        <w:ind w:left="1890" w:hanging="189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w:t>
      </w:r>
      <w:r w:rsidR="00A73117" w:rsidRPr="00416019">
        <w:rPr>
          <w:rFonts w:eastAsia="Times New Roman" w:cs="Arial"/>
          <w:b/>
          <w:spacing w:val="0"/>
          <w:sz w:val="24"/>
          <w:szCs w:val="24"/>
        </w:rPr>
        <w:t>421</w:t>
      </w:r>
      <w:r w:rsidRPr="00416019">
        <w:rPr>
          <w:rFonts w:eastAsia="Times New Roman" w:cs="Arial"/>
          <w:b/>
          <w:spacing w:val="0"/>
          <w:sz w:val="24"/>
          <w:szCs w:val="24"/>
        </w:rPr>
        <w:t xml:space="preserve"> </w:t>
      </w:r>
      <w:r w:rsidR="00416019" w:rsidRPr="00416019">
        <w:rPr>
          <w:rFonts w:eastAsia="Times New Roman" w:cs="Arial"/>
          <w:b/>
          <w:spacing w:val="0"/>
          <w:sz w:val="24"/>
          <w:szCs w:val="24"/>
        </w:rPr>
        <w:t xml:space="preserve"> </w:t>
      </w:r>
      <w:r w:rsidRPr="00416019">
        <w:rPr>
          <w:rFonts w:eastAsia="Times New Roman" w:cs="Arial"/>
          <w:b/>
          <w:spacing w:val="0"/>
          <w:sz w:val="24"/>
          <w:szCs w:val="24"/>
        </w:rPr>
        <w:t>-</w:t>
      </w:r>
      <w:proofErr w:type="gramEnd"/>
      <w:r w:rsidRPr="00416019">
        <w:rPr>
          <w:rFonts w:eastAsia="Times New Roman" w:cs="Arial"/>
          <w:b/>
          <w:spacing w:val="0"/>
          <w:sz w:val="24"/>
          <w:szCs w:val="24"/>
        </w:rPr>
        <w:t xml:space="preserve"> </w:t>
      </w:r>
      <w:r w:rsidRPr="00416019">
        <w:rPr>
          <w:rFonts w:eastAsia="Times New Roman" w:cs="Arial"/>
          <w:b/>
          <w:spacing w:val="0"/>
          <w:sz w:val="24"/>
          <w:szCs w:val="24"/>
        </w:rPr>
        <w:tab/>
        <w:t>POLYMER MODIFIED EMULSIFIED ASPHALT MEMBRANE (BONDED WEARING COURSE):</w:t>
      </w:r>
    </w:p>
    <w:p w:rsidR="00A73117" w:rsidRPr="00416019" w:rsidRDefault="00416019" w:rsidP="00DF6CF6">
      <w:pPr>
        <w:tabs>
          <w:tab w:val="clear" w:pos="360"/>
          <w:tab w:val="clear" w:pos="1080"/>
          <w:tab w:val="clear" w:pos="1440"/>
          <w:tab w:val="clear" w:pos="1800"/>
          <w:tab w:val="clear" w:pos="2160"/>
          <w:tab w:val="clear" w:pos="2520"/>
          <w:tab w:val="left" w:pos="1267"/>
          <w:tab w:val="left" w:pos="1980"/>
          <w:tab w:val="left" w:pos="2434"/>
          <w:tab w:val="left" w:pos="2880"/>
        </w:tabs>
        <w:spacing w:after="0"/>
        <w:ind w:left="1890" w:hanging="189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4040425  -</w:t>
      </w:r>
      <w:proofErr w:type="gramEnd"/>
      <w:r w:rsidRPr="00416019">
        <w:rPr>
          <w:rFonts w:eastAsia="Times New Roman" w:cs="Arial"/>
          <w:b/>
          <w:spacing w:val="0"/>
          <w:sz w:val="24"/>
          <w:szCs w:val="24"/>
        </w:rPr>
        <w:t xml:space="preserve"> </w:t>
      </w:r>
      <w:r w:rsidR="00A73117" w:rsidRPr="00416019">
        <w:rPr>
          <w:rFonts w:eastAsia="Times New Roman" w:cs="Arial"/>
          <w:b/>
          <w:spacing w:val="0"/>
          <w:sz w:val="24"/>
          <w:szCs w:val="24"/>
        </w:rPr>
        <w:t>MINERAL ADMIXTURE</w:t>
      </w:r>
      <w:r w:rsidRPr="00416019">
        <w:rPr>
          <w:rFonts w:eastAsia="Times New Roman" w:cs="Arial"/>
          <w:b/>
          <w:spacing w:val="0"/>
          <w:sz w:val="24"/>
          <w:szCs w:val="24"/>
        </w:rPr>
        <w:t>:</w:t>
      </w:r>
    </w:p>
    <w:p w:rsidR="00416019" w:rsidRPr="00416019" w:rsidRDefault="00416019" w:rsidP="00DF6CF6">
      <w:pPr>
        <w:tabs>
          <w:tab w:val="clear" w:pos="360"/>
          <w:tab w:val="clear" w:pos="1080"/>
          <w:tab w:val="clear" w:pos="1440"/>
          <w:tab w:val="clear" w:pos="1800"/>
          <w:tab w:val="clear" w:pos="2160"/>
          <w:tab w:val="clear" w:pos="2520"/>
          <w:tab w:val="left" w:pos="1267"/>
          <w:tab w:val="left" w:pos="1980"/>
          <w:tab w:val="left" w:pos="2434"/>
          <w:tab w:val="left" w:pos="2880"/>
        </w:tabs>
        <w:spacing w:after="0"/>
        <w:ind w:left="1890" w:hanging="1890"/>
        <w:rPr>
          <w:rFonts w:eastAsia="Times New Roman" w:cs="Arial"/>
          <w:b/>
          <w:spacing w:val="0"/>
          <w:sz w:val="24"/>
          <w:szCs w:val="24"/>
        </w:rPr>
      </w:pPr>
    </w:p>
    <w:p w:rsidR="00D436C2" w:rsidRPr="00416019" w:rsidRDefault="00D436C2" w:rsidP="00DF6CF6">
      <w:pPr>
        <w:pStyle w:val="Heading1"/>
        <w:numPr>
          <w:ilvl w:val="0"/>
          <w:numId w:val="0"/>
        </w:numPr>
        <w:spacing w:before="0" w:after="0"/>
        <w:ind w:left="1440" w:hanging="1440"/>
        <w:rPr>
          <w:rFonts w:eastAsiaTheme="minorHAnsi" w:cs="Arial"/>
          <w:spacing w:val="0"/>
          <w:sz w:val="24"/>
          <w:szCs w:val="24"/>
        </w:rPr>
      </w:pPr>
      <w:r w:rsidRPr="00416019">
        <w:rPr>
          <w:rFonts w:eastAsiaTheme="minorHAnsi" w:cs="Arial"/>
          <w:spacing w:val="0"/>
          <w:sz w:val="24"/>
          <w:szCs w:val="24"/>
        </w:rPr>
        <w:t>bonded wearing course</w:t>
      </w:r>
      <w:r w:rsidR="009607CA">
        <w:rPr>
          <w:rFonts w:eastAsiaTheme="minorHAnsi" w:cs="Arial"/>
          <w:spacing w:val="0"/>
          <w:sz w:val="24"/>
          <w:szCs w:val="24"/>
        </w:rPr>
        <w:t>:</w:t>
      </w:r>
    </w:p>
    <w:p w:rsidR="00416019" w:rsidRPr="00416019" w:rsidRDefault="00416019" w:rsidP="00DF6CF6">
      <w:pPr>
        <w:pStyle w:val="Heading2"/>
        <w:spacing w:after="0"/>
        <w:rPr>
          <w:rFonts w:eastAsiaTheme="minorHAnsi" w:cs="Arial"/>
          <w:spacing w:val="0"/>
          <w:sz w:val="24"/>
          <w:szCs w:val="24"/>
        </w:rPr>
      </w:pPr>
    </w:p>
    <w:p w:rsidR="00D436C2" w:rsidRDefault="00D436C2" w:rsidP="00F6540D">
      <w:pPr>
        <w:pStyle w:val="Heading2"/>
        <w:numPr>
          <w:ilvl w:val="0"/>
          <w:numId w:val="15"/>
        </w:numPr>
        <w:tabs>
          <w:tab w:val="clear" w:pos="1440"/>
          <w:tab w:val="left" w:pos="1890"/>
        </w:tabs>
        <w:spacing w:after="0"/>
        <w:rPr>
          <w:rFonts w:eastAsiaTheme="minorHAnsi" w:cs="Arial"/>
          <w:spacing w:val="0"/>
          <w:sz w:val="24"/>
          <w:szCs w:val="24"/>
        </w:rPr>
      </w:pPr>
      <w:r w:rsidRPr="00416019">
        <w:rPr>
          <w:rFonts w:eastAsiaTheme="minorHAnsi" w:cs="Arial"/>
          <w:spacing w:val="0"/>
          <w:sz w:val="24"/>
          <w:szCs w:val="24"/>
        </w:rPr>
        <w:t>Description:</w:t>
      </w:r>
    </w:p>
    <w:p w:rsidR="00416019" w:rsidRPr="00416019" w:rsidRDefault="00416019" w:rsidP="00416019">
      <w:pPr>
        <w:spacing w:after="0"/>
        <w:rPr>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The work under </w:t>
      </w:r>
      <w:r w:rsidR="00F73A6D">
        <w:rPr>
          <w:rFonts w:cs="Arial"/>
          <w:spacing w:val="0"/>
          <w:sz w:val="24"/>
          <w:szCs w:val="24"/>
        </w:rPr>
        <w:t>these items</w:t>
      </w:r>
      <w:r w:rsidRPr="00416019">
        <w:rPr>
          <w:rFonts w:cs="Arial"/>
          <w:spacing w:val="0"/>
          <w:sz w:val="24"/>
          <w:szCs w:val="24"/>
        </w:rPr>
        <w:t xml:space="preserve"> shall consist of furnishing all materials and equipment necessary to place a Bonded Wearing Course with the application of polymer modified emulsion membrane followed with an overlay of asphalt</w:t>
      </w:r>
      <w:r w:rsidR="00C557E8" w:rsidRPr="00416019">
        <w:rPr>
          <w:rFonts w:cs="Arial"/>
          <w:spacing w:val="0"/>
          <w:sz w:val="24"/>
          <w:szCs w:val="24"/>
        </w:rPr>
        <w:t xml:space="preserve">ic concrete </w:t>
      </w:r>
      <w:r w:rsidRPr="00416019">
        <w:rPr>
          <w:rFonts w:cs="Arial"/>
          <w:spacing w:val="0"/>
          <w:sz w:val="24"/>
          <w:szCs w:val="24"/>
        </w:rPr>
        <w:t>in accordance with the requirements of the specifications and in conformity to the lines shown on the project plans or as established by the Engineer.</w:t>
      </w:r>
    </w:p>
    <w:p w:rsidR="00416019" w:rsidRPr="00416019" w:rsidRDefault="00416019" w:rsidP="00DF6CF6">
      <w:pPr>
        <w:spacing w:after="0"/>
        <w:rPr>
          <w:rFonts w:cs="Arial"/>
          <w:spacing w:val="0"/>
          <w:sz w:val="24"/>
          <w:szCs w:val="24"/>
        </w:rPr>
      </w:pPr>
    </w:p>
    <w:p w:rsidR="00230EDC" w:rsidRDefault="00230EDC" w:rsidP="004D451E">
      <w:pPr>
        <w:pStyle w:val="Heading2"/>
        <w:numPr>
          <w:ilvl w:val="0"/>
          <w:numId w:val="15"/>
        </w:numPr>
        <w:tabs>
          <w:tab w:val="clear" w:pos="1440"/>
          <w:tab w:val="left" w:pos="1890"/>
        </w:tabs>
        <w:spacing w:after="0"/>
        <w:rPr>
          <w:rFonts w:eastAsiaTheme="minorHAnsi" w:cs="Arial"/>
          <w:spacing w:val="0"/>
          <w:sz w:val="24"/>
          <w:szCs w:val="24"/>
        </w:rPr>
      </w:pPr>
      <w:r w:rsidRPr="00416019">
        <w:rPr>
          <w:rFonts w:eastAsiaTheme="minorHAnsi" w:cs="Arial"/>
          <w:spacing w:val="0"/>
          <w:sz w:val="24"/>
          <w:szCs w:val="24"/>
        </w:rPr>
        <w:t>Materials:</w:t>
      </w:r>
    </w:p>
    <w:p w:rsidR="004D451E" w:rsidRPr="00555F72" w:rsidRDefault="004D451E" w:rsidP="00555F72">
      <w:pPr>
        <w:spacing w:after="0"/>
        <w:rPr>
          <w:spacing w:val="0"/>
          <w:sz w:val="24"/>
          <w:szCs w:val="24"/>
        </w:rPr>
      </w:pPr>
    </w:p>
    <w:p w:rsidR="004D451E" w:rsidRPr="00555F72" w:rsidRDefault="004D451E" w:rsidP="00555F72">
      <w:pPr>
        <w:spacing w:after="0"/>
        <w:rPr>
          <w:spacing w:val="0"/>
          <w:sz w:val="24"/>
          <w:szCs w:val="24"/>
        </w:rPr>
      </w:pPr>
      <w:r w:rsidRPr="00555F72">
        <w:rPr>
          <w:spacing w:val="0"/>
          <w:sz w:val="24"/>
          <w:szCs w:val="24"/>
        </w:rPr>
        <w:t xml:space="preserve">For comparative purposes, quantities </w:t>
      </w:r>
      <w:r w:rsidR="001471C4">
        <w:rPr>
          <w:spacing w:val="0"/>
          <w:sz w:val="24"/>
          <w:szCs w:val="24"/>
        </w:rPr>
        <w:t xml:space="preserve">for hot mix asphaltic concrete, asphalt binder and the mineral admixture </w:t>
      </w:r>
      <w:r w:rsidRPr="00555F72">
        <w:rPr>
          <w:spacing w:val="0"/>
          <w:sz w:val="24"/>
          <w:szCs w:val="24"/>
        </w:rPr>
        <w:t>shown in the bidding schedule have been calculated based on the following data:</w:t>
      </w:r>
    </w:p>
    <w:p w:rsidR="004D451E" w:rsidRPr="00555F72" w:rsidRDefault="004D451E" w:rsidP="00555F72">
      <w:pPr>
        <w:spacing w:after="0"/>
        <w:rPr>
          <w:spacing w:val="0"/>
          <w:sz w:val="24"/>
          <w:szCs w:val="24"/>
        </w:rPr>
      </w:pPr>
    </w:p>
    <w:tbl>
      <w:tblPr>
        <w:tblW w:w="0" w:type="auto"/>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30"/>
        <w:gridCol w:w="2610"/>
      </w:tblGrid>
      <w:tr w:rsidR="004D451E" w:rsidRPr="00555F72" w:rsidTr="00DC6FEC">
        <w:trPr>
          <w:cantSplit/>
        </w:trPr>
        <w:tc>
          <w:tcPr>
            <w:tcW w:w="603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555F72" w:rsidP="00555F72">
            <w:pPr>
              <w:tabs>
                <w:tab w:val="left" w:pos="1267"/>
                <w:tab w:val="left" w:pos="1886"/>
                <w:tab w:val="left" w:pos="2434"/>
                <w:tab w:val="left" w:pos="2880"/>
              </w:tabs>
              <w:spacing w:after="0"/>
              <w:rPr>
                <w:spacing w:val="0"/>
                <w:sz w:val="24"/>
                <w:szCs w:val="24"/>
              </w:rPr>
            </w:pPr>
            <w:r>
              <w:rPr>
                <w:spacing w:val="0"/>
                <w:sz w:val="24"/>
                <w:szCs w:val="24"/>
              </w:rPr>
              <w:t>Spread r</w:t>
            </w:r>
            <w:r w:rsidR="004D451E" w:rsidRPr="00555F72">
              <w:rPr>
                <w:spacing w:val="0"/>
                <w:sz w:val="24"/>
                <w:szCs w:val="24"/>
              </w:rPr>
              <w:t>ate</w:t>
            </w:r>
            <w:r w:rsidR="001471C4">
              <w:rPr>
                <w:spacing w:val="0"/>
                <w:sz w:val="24"/>
                <w:szCs w:val="24"/>
              </w:rPr>
              <w:t xml:space="preserve"> per inch of thickness</w:t>
            </w:r>
            <w:r w:rsidR="004D451E" w:rsidRPr="00555F72">
              <w:rPr>
                <w:spacing w:val="0"/>
                <w:sz w:val="24"/>
                <w:szCs w:val="24"/>
              </w:rPr>
              <w:t xml:space="preserve"> (lb</w:t>
            </w:r>
            <w:proofErr w:type="gramStart"/>
            <w:r w:rsidR="004D451E" w:rsidRPr="00555F72">
              <w:rPr>
                <w:spacing w:val="0"/>
                <w:sz w:val="24"/>
                <w:szCs w:val="24"/>
              </w:rPr>
              <w:t>./</w:t>
            </w:r>
            <w:proofErr w:type="gramEnd"/>
            <w:r w:rsidR="004D451E" w:rsidRPr="00555F72">
              <w:rPr>
                <w:spacing w:val="0"/>
                <w:sz w:val="24"/>
                <w:szCs w:val="24"/>
              </w:rPr>
              <w:t xml:space="preserve"> sq. yd.)</w:t>
            </w:r>
          </w:p>
        </w:tc>
        <w:tc>
          <w:tcPr>
            <w:tcW w:w="261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1471C4" w:rsidP="00555F72">
            <w:pPr>
              <w:tabs>
                <w:tab w:val="left" w:pos="1267"/>
                <w:tab w:val="left" w:pos="1886"/>
                <w:tab w:val="left" w:pos="2434"/>
                <w:tab w:val="left" w:pos="2880"/>
              </w:tabs>
              <w:spacing w:after="0"/>
              <w:jc w:val="center"/>
              <w:rPr>
                <w:spacing w:val="0"/>
                <w:sz w:val="24"/>
                <w:szCs w:val="24"/>
                <w:u w:val="single"/>
              </w:rPr>
            </w:pPr>
            <w:r w:rsidRPr="00555F72">
              <w:rPr>
                <w:spacing w:val="0"/>
                <w:sz w:val="24"/>
                <w:szCs w:val="24"/>
              </w:rPr>
              <w:t>100</w:t>
            </w:r>
          </w:p>
        </w:tc>
      </w:tr>
      <w:tr w:rsidR="004D451E" w:rsidRPr="001471C4" w:rsidTr="00DC6FEC">
        <w:trPr>
          <w:cantSplit/>
        </w:trPr>
        <w:tc>
          <w:tcPr>
            <w:tcW w:w="603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4D451E" w:rsidP="00555F72">
            <w:pPr>
              <w:tabs>
                <w:tab w:val="left" w:pos="1267"/>
                <w:tab w:val="left" w:pos="1886"/>
                <w:tab w:val="left" w:pos="2434"/>
                <w:tab w:val="left" w:pos="2880"/>
              </w:tabs>
              <w:spacing w:after="0"/>
              <w:rPr>
                <w:spacing w:val="0"/>
                <w:sz w:val="24"/>
                <w:szCs w:val="24"/>
              </w:rPr>
            </w:pPr>
            <w:r w:rsidRPr="00555F72">
              <w:rPr>
                <w:spacing w:val="0"/>
                <w:sz w:val="24"/>
                <w:szCs w:val="24"/>
              </w:rPr>
              <w:t xml:space="preserve">Asphalt </w:t>
            </w:r>
            <w:r w:rsidR="00555F72">
              <w:rPr>
                <w:spacing w:val="0"/>
                <w:sz w:val="24"/>
                <w:szCs w:val="24"/>
              </w:rPr>
              <w:t>binder</w:t>
            </w:r>
            <w:r w:rsidRPr="00555F72">
              <w:rPr>
                <w:spacing w:val="0"/>
                <w:sz w:val="24"/>
                <w:szCs w:val="24"/>
              </w:rPr>
              <w:t>, %</w:t>
            </w:r>
          </w:p>
        </w:tc>
        <w:tc>
          <w:tcPr>
            <w:tcW w:w="261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1471C4" w:rsidP="00555F72">
            <w:pPr>
              <w:tabs>
                <w:tab w:val="left" w:pos="1267"/>
                <w:tab w:val="left" w:pos="1886"/>
                <w:tab w:val="left" w:pos="2434"/>
                <w:tab w:val="left" w:pos="2880"/>
              </w:tabs>
              <w:spacing w:after="0"/>
              <w:jc w:val="center"/>
              <w:rPr>
                <w:bCs/>
                <w:spacing w:val="0"/>
                <w:sz w:val="24"/>
                <w:szCs w:val="24"/>
              </w:rPr>
            </w:pPr>
            <w:r w:rsidRPr="00555F72">
              <w:rPr>
                <w:bCs/>
                <w:color w:val="FF0000"/>
                <w:spacing w:val="0"/>
                <w:sz w:val="24"/>
                <w:szCs w:val="24"/>
              </w:rPr>
              <w:t>X.X</w:t>
            </w:r>
          </w:p>
        </w:tc>
      </w:tr>
      <w:tr w:rsidR="004D451E" w:rsidRPr="001471C4" w:rsidTr="00DC6FEC">
        <w:trPr>
          <w:cantSplit/>
        </w:trPr>
        <w:tc>
          <w:tcPr>
            <w:tcW w:w="6030" w:type="dxa"/>
            <w:tcBorders>
              <w:top w:val="single" w:sz="6" w:space="0" w:color="auto"/>
              <w:left w:val="single" w:sz="6" w:space="0" w:color="auto"/>
              <w:bottom w:val="single" w:sz="6" w:space="0" w:color="auto"/>
              <w:right w:val="single" w:sz="6" w:space="0" w:color="auto"/>
            </w:tcBorders>
            <w:hideMark/>
          </w:tcPr>
          <w:p w:rsidR="004D451E" w:rsidRPr="00555F72" w:rsidRDefault="00555F72" w:rsidP="00555F72">
            <w:pPr>
              <w:tabs>
                <w:tab w:val="left" w:pos="1267"/>
                <w:tab w:val="left" w:pos="1886"/>
                <w:tab w:val="left" w:pos="2434"/>
                <w:tab w:val="left" w:pos="2880"/>
              </w:tabs>
              <w:spacing w:after="0"/>
              <w:rPr>
                <w:spacing w:val="0"/>
                <w:sz w:val="24"/>
                <w:szCs w:val="24"/>
              </w:rPr>
            </w:pPr>
            <w:r w:rsidRPr="00555F72">
              <w:rPr>
                <w:spacing w:val="0"/>
                <w:sz w:val="24"/>
                <w:szCs w:val="24"/>
              </w:rPr>
              <w:t xml:space="preserve">Mineral </w:t>
            </w:r>
            <w:r>
              <w:rPr>
                <w:spacing w:val="0"/>
                <w:sz w:val="24"/>
                <w:szCs w:val="24"/>
              </w:rPr>
              <w:t>a</w:t>
            </w:r>
            <w:r w:rsidR="004D451E" w:rsidRPr="00555F72">
              <w:rPr>
                <w:spacing w:val="0"/>
                <w:sz w:val="24"/>
                <w:szCs w:val="24"/>
              </w:rPr>
              <w:t>dmixture</w:t>
            </w:r>
            <w:r w:rsidR="001471C4">
              <w:rPr>
                <w:spacing w:val="0"/>
                <w:sz w:val="24"/>
                <w:szCs w:val="24"/>
              </w:rPr>
              <w:t xml:space="preserve"> by weight of mineral aggregate</w:t>
            </w:r>
            <w:r w:rsidR="004D451E" w:rsidRPr="00555F72">
              <w:rPr>
                <w:spacing w:val="0"/>
                <w:sz w:val="24"/>
                <w:szCs w:val="24"/>
              </w:rPr>
              <w:t>, %</w:t>
            </w:r>
          </w:p>
        </w:tc>
        <w:tc>
          <w:tcPr>
            <w:tcW w:w="2610" w:type="dxa"/>
            <w:tcBorders>
              <w:top w:val="single" w:sz="6" w:space="0" w:color="auto"/>
              <w:left w:val="single" w:sz="6" w:space="0" w:color="auto"/>
              <w:bottom w:val="single" w:sz="6" w:space="0" w:color="auto"/>
              <w:right w:val="single" w:sz="6" w:space="0" w:color="auto"/>
            </w:tcBorders>
            <w:hideMark/>
          </w:tcPr>
          <w:p w:rsidR="004D451E" w:rsidRPr="00555F72" w:rsidRDefault="004D451E" w:rsidP="00DC6FEC">
            <w:pPr>
              <w:tabs>
                <w:tab w:val="left" w:pos="1267"/>
                <w:tab w:val="left" w:pos="1886"/>
                <w:tab w:val="left" w:pos="2434"/>
                <w:tab w:val="left" w:pos="2880"/>
              </w:tabs>
              <w:spacing w:after="0"/>
              <w:jc w:val="center"/>
              <w:rPr>
                <w:spacing w:val="0"/>
                <w:sz w:val="24"/>
                <w:szCs w:val="24"/>
              </w:rPr>
            </w:pPr>
            <w:r w:rsidRPr="00555F72">
              <w:rPr>
                <w:spacing w:val="0"/>
                <w:sz w:val="24"/>
                <w:szCs w:val="24"/>
              </w:rPr>
              <w:t>1.0</w:t>
            </w:r>
          </w:p>
        </w:tc>
      </w:tr>
    </w:tbl>
    <w:p w:rsidR="001471C4" w:rsidRDefault="001471C4" w:rsidP="00416019">
      <w:pPr>
        <w:spacing w:after="0"/>
        <w:ind w:left="1890" w:hanging="1890"/>
        <w:rPr>
          <w:rFonts w:cs="Arial"/>
          <w:b/>
          <w:spacing w:val="0"/>
          <w:sz w:val="24"/>
          <w:szCs w:val="24"/>
        </w:rPr>
      </w:pPr>
    </w:p>
    <w:p w:rsidR="00D436C2" w:rsidRDefault="00D436C2" w:rsidP="00416019">
      <w:pPr>
        <w:spacing w:after="0"/>
        <w:ind w:left="1890" w:hanging="1890"/>
        <w:rPr>
          <w:rFonts w:cs="Arial"/>
          <w:b/>
          <w:spacing w:val="0"/>
          <w:sz w:val="24"/>
          <w:szCs w:val="24"/>
        </w:rPr>
      </w:pPr>
      <w:r w:rsidRPr="00416019">
        <w:rPr>
          <w:rFonts w:cs="Arial"/>
          <w:b/>
          <w:spacing w:val="0"/>
          <w:sz w:val="24"/>
          <w:szCs w:val="24"/>
        </w:rPr>
        <w:t>2.0</w:t>
      </w:r>
      <w:r w:rsidR="00C30297" w:rsidRPr="00416019">
        <w:rPr>
          <w:rFonts w:cs="Arial"/>
          <w:b/>
          <w:spacing w:val="0"/>
          <w:sz w:val="24"/>
          <w:szCs w:val="24"/>
        </w:rPr>
        <w:t>1</w:t>
      </w:r>
      <w:r w:rsidR="00230EDC" w:rsidRPr="00416019">
        <w:rPr>
          <w:rFonts w:cs="Arial"/>
          <w:b/>
          <w:spacing w:val="0"/>
          <w:sz w:val="24"/>
          <w:szCs w:val="24"/>
        </w:rPr>
        <w:tab/>
      </w:r>
      <w:r w:rsidR="00A73117" w:rsidRPr="00416019">
        <w:rPr>
          <w:rFonts w:cs="Arial"/>
          <w:b/>
          <w:spacing w:val="0"/>
          <w:sz w:val="24"/>
          <w:szCs w:val="24"/>
        </w:rPr>
        <w:tab/>
      </w:r>
      <w:r w:rsidR="00A73117" w:rsidRPr="00416019">
        <w:rPr>
          <w:rFonts w:cs="Arial"/>
          <w:b/>
          <w:spacing w:val="0"/>
          <w:sz w:val="24"/>
          <w:szCs w:val="24"/>
        </w:rPr>
        <w:tab/>
      </w:r>
      <w:r w:rsidR="00416019">
        <w:rPr>
          <w:rFonts w:cs="Arial"/>
          <w:b/>
          <w:spacing w:val="0"/>
          <w:sz w:val="24"/>
          <w:szCs w:val="24"/>
        </w:rPr>
        <w:tab/>
      </w:r>
      <w:r w:rsidR="00416019">
        <w:rPr>
          <w:rFonts w:cs="Arial"/>
          <w:b/>
          <w:spacing w:val="0"/>
          <w:sz w:val="24"/>
          <w:szCs w:val="24"/>
        </w:rPr>
        <w:tab/>
      </w:r>
      <w:r w:rsidRPr="00416019">
        <w:rPr>
          <w:rFonts w:cs="Arial"/>
          <w:b/>
          <w:spacing w:val="0"/>
          <w:sz w:val="24"/>
          <w:szCs w:val="24"/>
        </w:rPr>
        <w:t>Mineral Aggregate</w:t>
      </w:r>
      <w:r w:rsidR="00544183" w:rsidRPr="00416019">
        <w:rPr>
          <w:rFonts w:cs="Arial"/>
          <w:b/>
          <w:spacing w:val="0"/>
          <w:sz w:val="24"/>
          <w:szCs w:val="24"/>
        </w:rPr>
        <w:t>:</w:t>
      </w:r>
    </w:p>
    <w:p w:rsidR="00416019" w:rsidRPr="00416019" w:rsidRDefault="00416019" w:rsidP="00416019">
      <w:pPr>
        <w:spacing w:after="0"/>
        <w:ind w:left="1890" w:hanging="1890"/>
        <w:rPr>
          <w:rFonts w:cs="Arial"/>
          <w:b/>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lastRenderedPageBreak/>
        <w:t>The contractor shall provide a source of mineral aggregate in accordance with the requirements of Section 1001 of the specifications.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When the contractor selects a source or sources, it shall notify the Engineer. The contractor shall be solely responsible for assuring that the mineral aggregate meets all requirements and when processed, is fully capable of providing </w:t>
      </w:r>
      <w:r w:rsidR="0024551B" w:rsidRPr="00416019">
        <w:rPr>
          <w:rFonts w:cs="Arial"/>
          <w:spacing w:val="0"/>
          <w:sz w:val="24"/>
          <w:szCs w:val="24"/>
        </w:rPr>
        <w:t>asphaltic concrete</w:t>
      </w:r>
      <w:r w:rsidRPr="00416019">
        <w:rPr>
          <w:rFonts w:cs="Arial"/>
          <w:spacing w:val="0"/>
          <w:sz w:val="24"/>
          <w:szCs w:val="24"/>
        </w:rPr>
        <w:t xml:space="preserve"> which meets all the requirements of these specifications.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Coarse mineral aggregate shall consist of crushed gravel, crushed rock, or other approved inert materials with similar characteristics</w:t>
      </w:r>
      <w:r w:rsidR="00F71092" w:rsidRPr="00416019">
        <w:rPr>
          <w:rFonts w:cs="Arial"/>
          <w:spacing w:val="0"/>
          <w:sz w:val="24"/>
          <w:szCs w:val="24"/>
        </w:rPr>
        <w:t>,</w:t>
      </w:r>
      <w:r w:rsidRPr="00416019">
        <w:rPr>
          <w:rFonts w:cs="Arial"/>
          <w:spacing w:val="0"/>
          <w:sz w:val="24"/>
          <w:szCs w:val="24"/>
        </w:rPr>
        <w:t xml:space="preserve"> or a combination thereof, conforming to the requirements of the specifications.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Fine mineral aggregate or blend material shall consist of natural</w:t>
      </w:r>
      <w:r w:rsidR="00C557E8" w:rsidRPr="00416019">
        <w:rPr>
          <w:rFonts w:cs="Arial"/>
          <w:spacing w:val="0"/>
          <w:sz w:val="24"/>
          <w:szCs w:val="24"/>
        </w:rPr>
        <w:t xml:space="preserve"> </w:t>
      </w:r>
      <w:proofErr w:type="gramStart"/>
      <w:r w:rsidRPr="00416019">
        <w:rPr>
          <w:rFonts w:cs="Arial"/>
          <w:spacing w:val="0"/>
          <w:sz w:val="24"/>
          <w:szCs w:val="24"/>
        </w:rPr>
        <w:t>sand,</w:t>
      </w:r>
      <w:proofErr w:type="gramEnd"/>
      <w:r w:rsidRPr="00416019">
        <w:rPr>
          <w:rFonts w:cs="Arial"/>
          <w:spacing w:val="0"/>
          <w:sz w:val="24"/>
          <w:szCs w:val="24"/>
        </w:rPr>
        <w:t xml:space="preserve"> sand prepared from rock or other approved inert materials, or a combination thereof, conforming to the requirements of these specifications. The contractor may blend uncrushed fine virgin aggregate up to a maximum of 15 percent of the total aggregate. The total composite of fine aggregate shall meet the requirement for </w:t>
      </w:r>
      <w:proofErr w:type="spellStart"/>
      <w:r w:rsidRPr="00416019">
        <w:rPr>
          <w:rFonts w:cs="Arial"/>
          <w:spacing w:val="0"/>
          <w:sz w:val="24"/>
          <w:szCs w:val="24"/>
        </w:rPr>
        <w:t>uncompacted</w:t>
      </w:r>
      <w:proofErr w:type="spellEnd"/>
      <w:r w:rsidRPr="00416019">
        <w:rPr>
          <w:rFonts w:cs="Arial"/>
          <w:spacing w:val="0"/>
          <w:sz w:val="24"/>
          <w:szCs w:val="24"/>
        </w:rPr>
        <w:t xml:space="preserve"> void content. The uncrushed fine virgin aggregate shall be 100 percent passing the 1/4 inch sieve and contain no more than 4.0 percent passing the No. 200 sieve. </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Miner</w:t>
      </w:r>
      <w:r w:rsidR="00392A1C" w:rsidRPr="00416019">
        <w:rPr>
          <w:rFonts w:cs="Arial"/>
          <w:spacing w:val="0"/>
          <w:sz w:val="24"/>
          <w:szCs w:val="24"/>
        </w:rPr>
        <w:t>al</w:t>
      </w:r>
      <w:r w:rsidRPr="00416019">
        <w:rPr>
          <w:rFonts w:cs="Arial"/>
          <w:spacing w:val="0"/>
          <w:sz w:val="24"/>
          <w:szCs w:val="24"/>
        </w:rPr>
        <w:t xml:space="preserve"> aggregate furnished for mix designs shall be representative of the source(s) and sampled from the material stockpiles to be utilized in </w:t>
      </w:r>
      <w:r w:rsidR="0024551B" w:rsidRPr="00416019">
        <w:rPr>
          <w:rFonts w:cs="Arial"/>
          <w:spacing w:val="0"/>
          <w:sz w:val="24"/>
          <w:szCs w:val="24"/>
        </w:rPr>
        <w:t>asphaltic concrete</w:t>
      </w:r>
      <w:r w:rsidRPr="00416019">
        <w:rPr>
          <w:rFonts w:cs="Arial"/>
          <w:spacing w:val="0"/>
          <w:sz w:val="24"/>
          <w:szCs w:val="24"/>
        </w:rPr>
        <w:t xml:space="preserve"> production. Mix designs shall conform</w:t>
      </w:r>
      <w:r w:rsidR="0033435D" w:rsidRPr="00416019">
        <w:rPr>
          <w:rFonts w:cs="Arial"/>
          <w:spacing w:val="0"/>
          <w:sz w:val="24"/>
          <w:szCs w:val="24"/>
        </w:rPr>
        <w:t xml:space="preserve"> to the grading limits in Table </w:t>
      </w:r>
      <w:r w:rsidRPr="00416019">
        <w:rPr>
          <w:rFonts w:cs="Arial"/>
          <w:spacing w:val="0"/>
          <w:sz w:val="24"/>
          <w:szCs w:val="24"/>
        </w:rPr>
        <w:t>1, when tested in accordance with Arizona Test method 201.</w:t>
      </w:r>
    </w:p>
    <w:p w:rsidR="00416019" w:rsidRPr="00416019" w:rsidRDefault="00416019" w:rsidP="00DF6CF6">
      <w:pPr>
        <w:spacing w:after="0"/>
        <w:rPr>
          <w:rFonts w:cs="Arial"/>
          <w:spacing w:val="0"/>
          <w:sz w:val="24"/>
          <w:szCs w:val="24"/>
        </w:rPr>
      </w:pPr>
    </w:p>
    <w:tbl>
      <w:tblPr>
        <w:tblW w:w="3753" w:type="pct"/>
        <w:jc w:val="center"/>
        <w:tblInd w:w="-373"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593"/>
        <w:gridCol w:w="1481"/>
        <w:gridCol w:w="1456"/>
        <w:gridCol w:w="1400"/>
        <w:gridCol w:w="1582"/>
      </w:tblGrid>
      <w:tr w:rsidR="00D436C2" w:rsidRPr="00416019" w:rsidTr="00C557E8">
        <w:trPr>
          <w:cantSplit/>
          <w:trHeight w:val="238"/>
          <w:jc w:val="center"/>
        </w:trPr>
        <w:tc>
          <w:tcPr>
            <w:tcW w:w="5000" w:type="pct"/>
            <w:gridSpan w:val="5"/>
            <w:tcBorders>
              <w:top w:val="single" w:sz="2" w:space="0" w:color="auto"/>
              <w:left w:val="single" w:sz="2" w:space="0" w:color="auto"/>
              <w:bottom w:val="nil"/>
              <w:right w:val="single" w:sz="2" w:space="0" w:color="auto"/>
            </w:tcBorders>
            <w:vAlign w:val="center"/>
            <w:hideMark/>
          </w:tcPr>
          <w:p w:rsidR="00F158D9" w:rsidRPr="00F37273" w:rsidRDefault="00F158D9" w:rsidP="00DF6CF6">
            <w:pPr>
              <w:pStyle w:val="TableHeading"/>
              <w:rPr>
                <w:rFonts w:cs="Arial"/>
                <w:spacing w:val="0"/>
                <w:sz w:val="24"/>
                <w:szCs w:val="24"/>
              </w:rPr>
            </w:pPr>
            <w:r w:rsidRPr="00F37273">
              <w:rPr>
                <w:rFonts w:cs="Arial"/>
                <w:spacing w:val="0"/>
                <w:sz w:val="24"/>
                <w:szCs w:val="24"/>
              </w:rPr>
              <w:t>TABLE 1</w:t>
            </w:r>
          </w:p>
          <w:p w:rsidR="00D436C2" w:rsidRPr="00416019" w:rsidRDefault="00F158D9" w:rsidP="00DF6CF6">
            <w:pPr>
              <w:pStyle w:val="TableHeading"/>
              <w:rPr>
                <w:rFonts w:cs="Arial"/>
                <w:spacing w:val="0"/>
                <w:sz w:val="24"/>
                <w:szCs w:val="24"/>
                <w:u w:val="single"/>
              </w:rPr>
            </w:pPr>
            <w:r w:rsidRPr="00F37273">
              <w:rPr>
                <w:rFonts w:cs="Arial"/>
                <w:spacing w:val="0"/>
                <w:sz w:val="24"/>
                <w:szCs w:val="24"/>
              </w:rPr>
              <w:t>MIX DESIGN GRADING LIMITS</w:t>
            </w:r>
          </w:p>
        </w:tc>
      </w:tr>
      <w:tr w:rsidR="00D436C2" w:rsidRPr="00416019" w:rsidTr="00C557E8">
        <w:trPr>
          <w:cantSplit/>
          <w:jc w:val="center"/>
        </w:trPr>
        <w:tc>
          <w:tcPr>
            <w:tcW w:w="1060" w:type="pct"/>
            <w:vMerge w:val="restar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56" w:right="-15"/>
              <w:rPr>
                <w:rFonts w:cs="Arial"/>
                <w:spacing w:val="0"/>
                <w:sz w:val="24"/>
                <w:szCs w:val="24"/>
              </w:rPr>
            </w:pPr>
            <w:r w:rsidRPr="00416019">
              <w:rPr>
                <w:rFonts w:cs="Arial"/>
                <w:spacing w:val="0"/>
                <w:sz w:val="24"/>
                <w:szCs w:val="24"/>
              </w:rPr>
              <w:t xml:space="preserve">Sieve </w:t>
            </w:r>
            <w:r w:rsidRPr="00416019">
              <w:rPr>
                <w:rFonts w:cs="Arial"/>
                <w:spacing w:val="0"/>
                <w:sz w:val="24"/>
                <w:szCs w:val="24"/>
              </w:rPr>
              <w:br/>
              <w:t>Size</w:t>
            </w:r>
          </w:p>
        </w:tc>
        <w:tc>
          <w:tcPr>
            <w:tcW w:w="3940" w:type="pct"/>
            <w:gridSpan w:val="4"/>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rPr>
                <w:rFonts w:cs="Arial"/>
                <w:spacing w:val="0"/>
                <w:sz w:val="24"/>
                <w:szCs w:val="24"/>
              </w:rPr>
            </w:pPr>
            <w:r w:rsidRPr="00416019">
              <w:rPr>
                <w:rFonts w:cs="Arial"/>
                <w:spacing w:val="0"/>
                <w:sz w:val="24"/>
                <w:szCs w:val="24"/>
              </w:rPr>
              <w:t>Percent Passing</w:t>
            </w:r>
          </w:p>
        </w:tc>
      </w:tr>
      <w:tr w:rsidR="00D436C2" w:rsidRPr="00416019" w:rsidTr="00C557E8">
        <w:trPr>
          <w:cantSplit/>
          <w:jc w:val="center"/>
        </w:trPr>
        <w:tc>
          <w:tcPr>
            <w:tcW w:w="1060" w:type="pct"/>
            <w:vMerge/>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tabs>
                <w:tab w:val="clear" w:pos="360"/>
                <w:tab w:val="clear" w:pos="720"/>
                <w:tab w:val="clear" w:pos="1080"/>
                <w:tab w:val="clear" w:pos="1440"/>
                <w:tab w:val="clear" w:pos="1800"/>
                <w:tab w:val="clear" w:pos="2160"/>
                <w:tab w:val="clear" w:pos="2520"/>
              </w:tabs>
              <w:spacing w:after="0"/>
              <w:jc w:val="left"/>
              <w:rPr>
                <w:rFonts w:cs="Arial"/>
                <w:b/>
                <w:bCs/>
                <w:spacing w:val="0"/>
                <w:sz w:val="24"/>
                <w:szCs w:val="24"/>
              </w:rPr>
            </w:pPr>
          </w:p>
        </w:tc>
        <w:tc>
          <w:tcPr>
            <w:tcW w:w="1955" w:type="pct"/>
            <w:gridSpan w:val="2"/>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rPr>
                <w:rFonts w:cs="Arial"/>
                <w:spacing w:val="0"/>
                <w:sz w:val="24"/>
                <w:szCs w:val="24"/>
              </w:rPr>
            </w:pPr>
            <w:r w:rsidRPr="00416019">
              <w:rPr>
                <w:rFonts w:cs="Arial"/>
                <w:spacing w:val="0"/>
                <w:sz w:val="24"/>
                <w:szCs w:val="24"/>
              </w:rPr>
              <w:t>1-Inch Nominal Lift Thickness</w:t>
            </w:r>
          </w:p>
        </w:tc>
        <w:tc>
          <w:tcPr>
            <w:tcW w:w="1985" w:type="pct"/>
            <w:gridSpan w:val="2"/>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rPr>
                <w:rFonts w:cs="Arial"/>
                <w:spacing w:val="0"/>
                <w:sz w:val="24"/>
                <w:szCs w:val="24"/>
              </w:rPr>
            </w:pPr>
            <w:r w:rsidRPr="00416019">
              <w:rPr>
                <w:rFonts w:cs="Arial"/>
                <w:spacing w:val="0"/>
                <w:sz w:val="24"/>
                <w:szCs w:val="24"/>
              </w:rPr>
              <w:t>1½-Inch Nominal Lift Thickness</w:t>
            </w:r>
          </w:p>
        </w:tc>
      </w:tr>
      <w:tr w:rsidR="00D436C2" w:rsidRPr="00416019" w:rsidTr="00C557E8">
        <w:trPr>
          <w:cantSplit/>
          <w:jc w:val="center"/>
        </w:trPr>
        <w:tc>
          <w:tcPr>
            <w:tcW w:w="1060" w:type="pct"/>
            <w:vMerge/>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tabs>
                <w:tab w:val="clear" w:pos="360"/>
                <w:tab w:val="clear" w:pos="720"/>
                <w:tab w:val="clear" w:pos="1080"/>
                <w:tab w:val="clear" w:pos="1440"/>
                <w:tab w:val="clear" w:pos="1800"/>
                <w:tab w:val="clear" w:pos="2160"/>
                <w:tab w:val="clear" w:pos="2520"/>
              </w:tabs>
              <w:spacing w:after="0"/>
              <w:jc w:val="left"/>
              <w:rPr>
                <w:rFonts w:cs="Arial"/>
                <w:b/>
                <w:bCs/>
                <w:spacing w:val="0"/>
                <w:sz w:val="24"/>
                <w:szCs w:val="24"/>
              </w:rPr>
            </w:pP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112" w:right="-123"/>
              <w:rPr>
                <w:rFonts w:cs="Arial"/>
                <w:b w:val="0"/>
                <w:bCs w:val="0"/>
                <w:spacing w:val="0"/>
                <w:sz w:val="24"/>
                <w:szCs w:val="24"/>
              </w:rPr>
            </w:pPr>
            <w:r w:rsidRPr="00416019">
              <w:rPr>
                <w:rFonts w:cs="Arial"/>
                <w:b w:val="0"/>
                <w:bCs w:val="0"/>
                <w:spacing w:val="0"/>
                <w:sz w:val="24"/>
                <w:szCs w:val="24"/>
              </w:rPr>
              <w:t>Without Admixture</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89" w:right="-88" w:hanging="2"/>
              <w:rPr>
                <w:rFonts w:cs="Arial"/>
                <w:b w:val="0"/>
                <w:bCs w:val="0"/>
                <w:spacing w:val="0"/>
                <w:sz w:val="24"/>
                <w:szCs w:val="24"/>
              </w:rPr>
            </w:pPr>
            <w:r w:rsidRPr="00416019">
              <w:rPr>
                <w:rFonts w:cs="Arial"/>
                <w:b w:val="0"/>
                <w:bCs w:val="0"/>
                <w:spacing w:val="0"/>
                <w:sz w:val="24"/>
                <w:szCs w:val="24"/>
              </w:rPr>
              <w:t xml:space="preserve">With </w:t>
            </w:r>
            <w:r w:rsidRPr="00416019">
              <w:rPr>
                <w:rFonts w:cs="Arial"/>
                <w:b w:val="0"/>
                <w:bCs w:val="0"/>
                <w:spacing w:val="0"/>
                <w:sz w:val="24"/>
                <w:szCs w:val="24"/>
              </w:rPr>
              <w:br/>
              <w:t>Admixture</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136" w:right="-112"/>
              <w:rPr>
                <w:rFonts w:cs="Arial"/>
                <w:b w:val="0"/>
                <w:bCs w:val="0"/>
                <w:spacing w:val="0"/>
                <w:sz w:val="24"/>
                <w:szCs w:val="24"/>
              </w:rPr>
            </w:pPr>
            <w:r w:rsidRPr="00416019">
              <w:rPr>
                <w:rFonts w:cs="Arial"/>
                <w:b w:val="0"/>
                <w:bCs w:val="0"/>
                <w:spacing w:val="0"/>
                <w:sz w:val="24"/>
                <w:szCs w:val="24"/>
              </w:rPr>
              <w:t>Without Admixture</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106" w:right="-142"/>
              <w:rPr>
                <w:rFonts w:cs="Arial"/>
                <w:b w:val="0"/>
                <w:bCs w:val="0"/>
                <w:spacing w:val="0"/>
                <w:sz w:val="24"/>
                <w:szCs w:val="24"/>
              </w:rPr>
            </w:pPr>
            <w:r w:rsidRPr="00416019">
              <w:rPr>
                <w:rFonts w:cs="Arial"/>
                <w:b w:val="0"/>
                <w:bCs w:val="0"/>
                <w:spacing w:val="0"/>
                <w:sz w:val="24"/>
                <w:szCs w:val="24"/>
              </w:rPr>
              <w:t xml:space="preserve">With </w:t>
            </w:r>
            <w:r w:rsidRPr="00416019">
              <w:rPr>
                <w:rFonts w:cs="Arial"/>
                <w:b w:val="0"/>
                <w:bCs w:val="0"/>
                <w:spacing w:val="0"/>
                <w:sz w:val="24"/>
                <w:szCs w:val="24"/>
              </w:rPr>
              <w:br/>
              <w:t>Admixture</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5/8 Inch</w:t>
            </w:r>
          </w:p>
        </w:tc>
        <w:tc>
          <w:tcPr>
            <w:tcW w:w="986" w:type="pct"/>
            <w:tcBorders>
              <w:top w:val="single" w:sz="2" w:space="0" w:color="auto"/>
              <w:left w:val="single" w:sz="2" w:space="0" w:color="auto"/>
              <w:bottom w:val="single" w:sz="2" w:space="0" w:color="auto"/>
              <w:right w:val="single" w:sz="2" w:space="0" w:color="auto"/>
            </w:tcBorders>
            <w:vAlign w:val="center"/>
          </w:tcPr>
          <w:p w:rsidR="00D436C2" w:rsidRPr="00416019" w:rsidRDefault="00D436C2" w:rsidP="00DF6CF6">
            <w:pPr>
              <w:pStyle w:val="TableText"/>
              <w:rPr>
                <w:rFonts w:cs="Arial"/>
                <w:spacing w:val="0"/>
                <w:sz w:val="24"/>
                <w:szCs w:val="24"/>
              </w:rPr>
            </w:pPr>
          </w:p>
        </w:tc>
        <w:tc>
          <w:tcPr>
            <w:tcW w:w="969" w:type="pct"/>
            <w:tcBorders>
              <w:top w:val="single" w:sz="2" w:space="0" w:color="auto"/>
              <w:left w:val="single" w:sz="2" w:space="0" w:color="auto"/>
              <w:bottom w:val="single" w:sz="2" w:space="0" w:color="auto"/>
              <w:right w:val="single" w:sz="2" w:space="0" w:color="auto"/>
            </w:tcBorders>
            <w:vAlign w:val="center"/>
          </w:tcPr>
          <w:p w:rsidR="00D436C2" w:rsidRPr="00416019" w:rsidRDefault="00D436C2" w:rsidP="00DF6CF6">
            <w:pPr>
              <w:pStyle w:val="TableText"/>
              <w:rPr>
                <w:rFonts w:cs="Arial"/>
                <w:spacing w:val="0"/>
                <w:sz w:val="24"/>
                <w:szCs w:val="24"/>
              </w:rPr>
            </w:pP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1/2 Inch</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3/8 Inch</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55 – 80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55 – 80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4</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23 – 39</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24 – 40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24 – 39</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25 – 40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8</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19 – 31</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20 – 32</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19 – 31</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20 – 32</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40</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9 – 19</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 – 20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7 – 17</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 – 18</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200</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3.0 – 6.0</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tabs>
                <w:tab w:val="clear" w:pos="720"/>
                <w:tab w:val="left" w:pos="-91"/>
              </w:tabs>
              <w:ind w:left="-91" w:right="-83"/>
              <w:rPr>
                <w:rFonts w:cs="Arial"/>
                <w:spacing w:val="0"/>
                <w:sz w:val="24"/>
                <w:szCs w:val="24"/>
              </w:rPr>
            </w:pPr>
            <w:r w:rsidRPr="00416019">
              <w:rPr>
                <w:rFonts w:cs="Arial"/>
                <w:spacing w:val="0"/>
                <w:sz w:val="24"/>
                <w:szCs w:val="24"/>
              </w:rPr>
              <w:t>4.0 – 7.0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3.0 – 6.0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4.0 – 7.0</w:t>
            </w:r>
          </w:p>
        </w:tc>
      </w:tr>
    </w:tbl>
    <w:p w:rsidR="00EA740D" w:rsidRPr="00416019" w:rsidRDefault="00EA740D"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Mineral aggregates shall confor</w:t>
      </w:r>
      <w:r w:rsidR="00AF7EB1" w:rsidRPr="00416019">
        <w:rPr>
          <w:rFonts w:cs="Arial"/>
          <w:spacing w:val="0"/>
          <w:sz w:val="24"/>
          <w:szCs w:val="24"/>
        </w:rPr>
        <w:t xml:space="preserve">m to the requirements in Table </w:t>
      </w:r>
      <w:r w:rsidRPr="00416019">
        <w:rPr>
          <w:rFonts w:cs="Arial"/>
          <w:spacing w:val="0"/>
          <w:sz w:val="24"/>
          <w:szCs w:val="24"/>
        </w:rPr>
        <w:t>2 when tested in accordance with the applicable test methods.</w:t>
      </w:r>
    </w:p>
    <w:p w:rsidR="00416019" w:rsidRPr="00416019" w:rsidRDefault="00416019" w:rsidP="00DF6CF6">
      <w:pPr>
        <w:spacing w:after="0"/>
        <w:rPr>
          <w:rFonts w:cs="Arial"/>
          <w:spacing w:val="0"/>
          <w:sz w:val="24"/>
          <w:szCs w:val="24"/>
        </w:rPr>
      </w:pPr>
    </w:p>
    <w:p w:rsidR="00D436C2" w:rsidRPr="00416019" w:rsidRDefault="00D436C2" w:rsidP="00DF6CF6">
      <w:pPr>
        <w:spacing w:after="0"/>
        <w:rPr>
          <w:rFonts w:cs="Arial"/>
          <w:spacing w:val="0"/>
          <w:sz w:val="24"/>
          <w:szCs w:val="24"/>
        </w:rPr>
      </w:pPr>
      <w:r w:rsidRPr="00416019">
        <w:rPr>
          <w:rFonts w:cs="Arial"/>
          <w:spacing w:val="0"/>
          <w:sz w:val="24"/>
          <w:szCs w:val="24"/>
        </w:rPr>
        <w:t>Tests o</w:t>
      </w:r>
      <w:r w:rsidR="00392A1C" w:rsidRPr="00416019">
        <w:rPr>
          <w:rFonts w:cs="Arial"/>
          <w:spacing w:val="0"/>
          <w:sz w:val="24"/>
          <w:szCs w:val="24"/>
        </w:rPr>
        <w:t xml:space="preserve">n aggregates outlined in </w:t>
      </w:r>
      <w:r w:rsidR="0033435D" w:rsidRPr="00416019">
        <w:rPr>
          <w:rFonts w:cs="Arial"/>
          <w:spacing w:val="0"/>
          <w:sz w:val="24"/>
          <w:szCs w:val="24"/>
        </w:rPr>
        <w:t xml:space="preserve">Table </w:t>
      </w:r>
      <w:r w:rsidRPr="00416019">
        <w:rPr>
          <w:rFonts w:cs="Arial"/>
          <w:spacing w:val="0"/>
          <w:sz w:val="24"/>
          <w:szCs w:val="24"/>
        </w:rPr>
        <w:t>2</w:t>
      </w:r>
      <w:r w:rsidR="00F71092" w:rsidRPr="00416019">
        <w:rPr>
          <w:rFonts w:cs="Arial"/>
          <w:spacing w:val="0"/>
          <w:sz w:val="24"/>
          <w:szCs w:val="24"/>
        </w:rPr>
        <w:t>,</w:t>
      </w:r>
      <w:r w:rsidRPr="00416019">
        <w:rPr>
          <w:rFonts w:cs="Arial"/>
          <w:spacing w:val="0"/>
          <w:sz w:val="24"/>
          <w:szCs w:val="24"/>
        </w:rPr>
        <w:t xml:space="preserve"> other than abrasion</w:t>
      </w:r>
      <w:r w:rsidR="00F71092" w:rsidRPr="00416019">
        <w:rPr>
          <w:rFonts w:cs="Arial"/>
          <w:spacing w:val="0"/>
          <w:sz w:val="24"/>
          <w:szCs w:val="24"/>
        </w:rPr>
        <w:t>,</w:t>
      </w:r>
      <w:r w:rsidRPr="00416019">
        <w:rPr>
          <w:rFonts w:cs="Arial"/>
          <w:spacing w:val="0"/>
          <w:sz w:val="24"/>
          <w:szCs w:val="24"/>
        </w:rPr>
        <w:t xml:space="preserve"> shall be performed on materials furnished for mix design purposes and composited to the mix design gradation. Abrasion shall be </w:t>
      </w:r>
      <w:r w:rsidR="00392A1C" w:rsidRPr="00416019">
        <w:rPr>
          <w:rFonts w:cs="Arial"/>
          <w:spacing w:val="0"/>
          <w:sz w:val="24"/>
          <w:szCs w:val="24"/>
        </w:rPr>
        <w:t>performed separately</w:t>
      </w:r>
      <w:r w:rsidRPr="00416019">
        <w:rPr>
          <w:rFonts w:cs="Arial"/>
          <w:spacing w:val="0"/>
          <w:sz w:val="24"/>
          <w:szCs w:val="24"/>
        </w:rPr>
        <w:t xml:space="preserve"> on samples from each source of mineral aggregate. All sources shall meet the requirements for abrasion.</w:t>
      </w:r>
    </w:p>
    <w:p w:rsidR="00EA740D" w:rsidRPr="00416019" w:rsidRDefault="00EA740D" w:rsidP="00DF6CF6">
      <w:pPr>
        <w:spacing w:after="0"/>
        <w:rPr>
          <w:rFonts w:cs="Arial"/>
          <w:spacing w:val="0"/>
          <w:sz w:val="24"/>
          <w:szCs w:val="24"/>
        </w:rPr>
      </w:pPr>
    </w:p>
    <w:tbl>
      <w:tblPr>
        <w:tblW w:w="87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082"/>
        <w:gridCol w:w="1980"/>
        <w:gridCol w:w="3645"/>
      </w:tblGrid>
      <w:tr w:rsidR="00F158D9" w:rsidRPr="00416019" w:rsidTr="00AF7EB1">
        <w:trPr>
          <w:trHeight w:val="466"/>
          <w:tblHeader/>
          <w:jc w:val="center"/>
        </w:trPr>
        <w:tc>
          <w:tcPr>
            <w:tcW w:w="8707" w:type="dxa"/>
            <w:gridSpan w:val="3"/>
            <w:tcBorders>
              <w:top w:val="single" w:sz="2" w:space="0" w:color="auto"/>
              <w:left w:val="single" w:sz="2" w:space="0" w:color="auto"/>
              <w:bottom w:val="single" w:sz="2" w:space="0" w:color="auto"/>
              <w:right w:val="single" w:sz="2" w:space="0" w:color="auto"/>
            </w:tcBorders>
          </w:tcPr>
          <w:p w:rsidR="00F158D9" w:rsidRPr="00F37273" w:rsidRDefault="00F158D9" w:rsidP="00DF6CF6">
            <w:pPr>
              <w:pStyle w:val="TableHeading"/>
              <w:rPr>
                <w:rFonts w:cs="Arial"/>
                <w:spacing w:val="0"/>
                <w:sz w:val="24"/>
                <w:szCs w:val="24"/>
              </w:rPr>
            </w:pPr>
            <w:r w:rsidRPr="00F37273">
              <w:rPr>
                <w:rFonts w:cs="Arial"/>
                <w:spacing w:val="0"/>
                <w:sz w:val="24"/>
                <w:szCs w:val="24"/>
              </w:rPr>
              <w:t>TABLE 2</w:t>
            </w:r>
          </w:p>
          <w:p w:rsidR="00F158D9" w:rsidRPr="00416019" w:rsidRDefault="00F158D9" w:rsidP="00DF6CF6">
            <w:pPr>
              <w:pStyle w:val="TableHeading"/>
              <w:rPr>
                <w:rFonts w:cs="Arial"/>
                <w:spacing w:val="0"/>
                <w:sz w:val="24"/>
                <w:szCs w:val="24"/>
                <w:u w:val="single"/>
              </w:rPr>
            </w:pPr>
            <w:r w:rsidRPr="00F37273">
              <w:rPr>
                <w:rFonts w:cs="Arial"/>
                <w:spacing w:val="0"/>
                <w:sz w:val="24"/>
                <w:szCs w:val="24"/>
              </w:rPr>
              <w:t>MINERAL AGGREGATE CHARACTERISTICS</w:t>
            </w:r>
          </w:p>
        </w:tc>
      </w:tr>
      <w:tr w:rsidR="00F158D9" w:rsidRPr="00416019" w:rsidTr="00F158D9">
        <w:trPr>
          <w:trHeight w:val="466"/>
          <w:tblHeader/>
          <w:jc w:val="center"/>
        </w:trPr>
        <w:tc>
          <w:tcPr>
            <w:tcW w:w="3082"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Characteristics</w:t>
            </w:r>
          </w:p>
        </w:tc>
        <w:tc>
          <w:tcPr>
            <w:tcW w:w="1980"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Test Method</w:t>
            </w:r>
          </w:p>
        </w:tc>
        <w:tc>
          <w:tcPr>
            <w:tcW w:w="3645"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Requirement</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3"/>
              <w:rPr>
                <w:rFonts w:cs="Arial"/>
                <w:spacing w:val="0"/>
                <w:sz w:val="24"/>
                <w:szCs w:val="24"/>
              </w:rPr>
            </w:pPr>
            <w:r w:rsidRPr="00416019">
              <w:rPr>
                <w:rFonts w:cs="Arial"/>
                <w:spacing w:val="0"/>
                <w:sz w:val="24"/>
                <w:szCs w:val="24"/>
              </w:rPr>
              <w:t>Combined Bulk Oven</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 xml:space="preserve"> Dry Specific Gravity</w:t>
            </w:r>
          </w:p>
        </w:tc>
        <w:tc>
          <w:tcPr>
            <w:tcW w:w="1980"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6" w:right="-381"/>
              <w:rPr>
                <w:rFonts w:cs="Arial"/>
                <w:spacing w:val="0"/>
                <w:sz w:val="24"/>
                <w:szCs w:val="24"/>
              </w:rPr>
            </w:pPr>
            <w:r w:rsidRPr="00416019">
              <w:rPr>
                <w:rFonts w:cs="Arial"/>
                <w:spacing w:val="0"/>
                <w:sz w:val="24"/>
                <w:szCs w:val="24"/>
              </w:rPr>
              <w:t>Arizona Test</w:t>
            </w:r>
          </w:p>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 xml:space="preserve"> Method 251</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2.350 - 2.850</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B62FC3" w:rsidRDefault="00D436C2" w:rsidP="00DF6CF6">
            <w:pPr>
              <w:pStyle w:val="TableText"/>
              <w:ind w:left="-293"/>
              <w:rPr>
                <w:rFonts w:cs="Arial"/>
                <w:spacing w:val="0"/>
                <w:sz w:val="24"/>
                <w:szCs w:val="24"/>
              </w:rPr>
            </w:pPr>
            <w:r w:rsidRPr="00416019">
              <w:rPr>
                <w:rFonts w:cs="Arial"/>
                <w:spacing w:val="0"/>
                <w:sz w:val="24"/>
                <w:szCs w:val="24"/>
              </w:rPr>
              <w:t xml:space="preserve">Combined Water </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Absorption</w:t>
            </w:r>
          </w:p>
        </w:tc>
        <w:tc>
          <w:tcPr>
            <w:tcW w:w="1980"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6" w:right="-381"/>
              <w:rPr>
                <w:rFonts w:cs="Arial"/>
                <w:spacing w:val="0"/>
                <w:sz w:val="24"/>
                <w:szCs w:val="24"/>
              </w:rPr>
            </w:pPr>
            <w:r w:rsidRPr="00416019">
              <w:rPr>
                <w:rFonts w:cs="Arial"/>
                <w:spacing w:val="0"/>
                <w:sz w:val="24"/>
                <w:szCs w:val="24"/>
              </w:rPr>
              <w:t>Arizona Test</w:t>
            </w:r>
          </w:p>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 xml:space="preserve"> Method 251</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0 - 2.5%</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293"/>
              <w:rPr>
                <w:rFonts w:cs="Arial"/>
                <w:spacing w:val="0"/>
                <w:sz w:val="24"/>
                <w:szCs w:val="24"/>
              </w:rPr>
            </w:pPr>
            <w:r w:rsidRPr="00416019">
              <w:rPr>
                <w:rFonts w:cs="Arial"/>
                <w:spacing w:val="0"/>
                <w:sz w:val="24"/>
                <w:szCs w:val="24"/>
              </w:rPr>
              <w:t>Abrasion</w:t>
            </w:r>
          </w:p>
        </w:tc>
        <w:tc>
          <w:tcPr>
            <w:tcW w:w="1980"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F71092" w:rsidP="00DF6CF6">
            <w:pPr>
              <w:pStyle w:val="TableText"/>
              <w:ind w:left="-296" w:right="-381"/>
              <w:rPr>
                <w:rFonts w:cs="Arial"/>
                <w:spacing w:val="0"/>
                <w:sz w:val="24"/>
                <w:szCs w:val="24"/>
              </w:rPr>
            </w:pPr>
            <w:r w:rsidRPr="00416019">
              <w:rPr>
                <w:rFonts w:cs="Arial"/>
                <w:spacing w:val="0"/>
                <w:sz w:val="24"/>
                <w:szCs w:val="24"/>
              </w:rPr>
              <w:t>AASHTO T</w:t>
            </w:r>
            <w:r w:rsidR="00D436C2" w:rsidRPr="00416019">
              <w:rPr>
                <w:rFonts w:cs="Arial"/>
                <w:spacing w:val="0"/>
                <w:sz w:val="24"/>
                <w:szCs w:val="24"/>
              </w:rPr>
              <w:t>96</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 Rev., Max 9%</w:t>
            </w:r>
          </w:p>
          <w:p w:rsidR="00D436C2" w:rsidRPr="00416019" w:rsidRDefault="00D436C2" w:rsidP="00DF6CF6">
            <w:pPr>
              <w:pStyle w:val="TableText"/>
              <w:rPr>
                <w:rFonts w:cs="Arial"/>
                <w:spacing w:val="0"/>
                <w:sz w:val="24"/>
                <w:szCs w:val="24"/>
              </w:rPr>
            </w:pPr>
            <w:r w:rsidRPr="00416019">
              <w:rPr>
                <w:rFonts w:cs="Arial"/>
                <w:spacing w:val="0"/>
                <w:sz w:val="24"/>
                <w:szCs w:val="24"/>
              </w:rPr>
              <w:t>500 Rev., Max 40%</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293"/>
              <w:rPr>
                <w:rFonts w:cs="Arial"/>
                <w:spacing w:val="0"/>
                <w:sz w:val="24"/>
                <w:szCs w:val="24"/>
              </w:rPr>
            </w:pPr>
            <w:r w:rsidRPr="00416019">
              <w:rPr>
                <w:rFonts w:cs="Arial"/>
                <w:spacing w:val="0"/>
                <w:sz w:val="24"/>
                <w:szCs w:val="24"/>
              </w:rPr>
              <w:t>Sand Equivalent</w:t>
            </w:r>
          </w:p>
        </w:tc>
        <w:tc>
          <w:tcPr>
            <w:tcW w:w="1980"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CA2FD5" w:rsidP="00DF6CF6">
            <w:pPr>
              <w:pStyle w:val="TableText"/>
              <w:ind w:right="-381"/>
              <w:jc w:val="both"/>
              <w:rPr>
                <w:rFonts w:cs="Arial"/>
                <w:spacing w:val="0"/>
                <w:sz w:val="24"/>
                <w:szCs w:val="24"/>
              </w:rPr>
            </w:pPr>
            <w:r w:rsidRPr="00416019">
              <w:rPr>
                <w:rFonts w:cs="Arial"/>
                <w:spacing w:val="0"/>
                <w:sz w:val="24"/>
                <w:szCs w:val="24"/>
              </w:rPr>
              <w:t>AASHTO T176</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Minimum 55</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B62FC3" w:rsidRDefault="00D436C2" w:rsidP="00DF6CF6">
            <w:pPr>
              <w:pStyle w:val="TableText"/>
              <w:ind w:left="-293"/>
              <w:rPr>
                <w:rFonts w:cs="Arial"/>
                <w:spacing w:val="0"/>
                <w:sz w:val="24"/>
                <w:szCs w:val="24"/>
              </w:rPr>
            </w:pPr>
            <w:r w:rsidRPr="00416019">
              <w:rPr>
                <w:rFonts w:cs="Arial"/>
                <w:spacing w:val="0"/>
                <w:sz w:val="24"/>
                <w:szCs w:val="24"/>
              </w:rPr>
              <w:t xml:space="preserve">Fractured Coarse </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Aggregate Particles</w:t>
            </w:r>
          </w:p>
        </w:tc>
        <w:tc>
          <w:tcPr>
            <w:tcW w:w="1980"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6" w:right="-381"/>
              <w:rPr>
                <w:rFonts w:cs="Arial"/>
                <w:spacing w:val="0"/>
                <w:sz w:val="24"/>
                <w:szCs w:val="24"/>
              </w:rPr>
            </w:pPr>
            <w:r w:rsidRPr="00416019">
              <w:rPr>
                <w:rFonts w:cs="Arial"/>
                <w:spacing w:val="0"/>
                <w:sz w:val="24"/>
                <w:szCs w:val="24"/>
              </w:rPr>
              <w:t>Arizona Test</w:t>
            </w:r>
          </w:p>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 xml:space="preserve"> Method 212</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 xml:space="preserve">Minimum </w:t>
            </w:r>
            <w:r w:rsidR="00875EE5" w:rsidRPr="00416019">
              <w:rPr>
                <w:rFonts w:cs="Arial"/>
                <w:spacing w:val="0"/>
                <w:sz w:val="24"/>
                <w:szCs w:val="24"/>
              </w:rPr>
              <w:t>85</w:t>
            </w:r>
            <w:r w:rsidRPr="00416019">
              <w:rPr>
                <w:rFonts w:cs="Arial"/>
                <w:spacing w:val="0"/>
                <w:sz w:val="24"/>
                <w:szCs w:val="24"/>
              </w:rPr>
              <w:t>%</w:t>
            </w:r>
            <w:r w:rsidR="00875EE5" w:rsidRPr="00416019">
              <w:rPr>
                <w:rFonts w:cs="Arial"/>
                <w:spacing w:val="0"/>
                <w:sz w:val="24"/>
                <w:szCs w:val="24"/>
              </w:rPr>
              <w:t xml:space="preserve"> (two fractured faces) and minimum 92% (one fractured face)</w:t>
            </w:r>
          </w:p>
        </w:tc>
      </w:tr>
      <w:tr w:rsidR="00D436C2" w:rsidRPr="00416019" w:rsidTr="00F6540D">
        <w:trPr>
          <w:trHeight w:val="355"/>
          <w:jc w:val="center"/>
        </w:trPr>
        <w:tc>
          <w:tcPr>
            <w:tcW w:w="3082" w:type="dxa"/>
            <w:tcBorders>
              <w:top w:val="single" w:sz="2" w:space="0" w:color="auto"/>
              <w:left w:val="single" w:sz="2" w:space="0" w:color="auto"/>
              <w:bottom w:val="single" w:sz="2" w:space="0" w:color="auto"/>
              <w:right w:val="single" w:sz="2" w:space="0" w:color="auto"/>
            </w:tcBorders>
            <w:vAlign w:val="center"/>
          </w:tcPr>
          <w:p w:rsidR="00F6540D" w:rsidRDefault="00D436C2" w:rsidP="00DF6CF6">
            <w:pPr>
              <w:pStyle w:val="TableText"/>
              <w:ind w:left="-293"/>
              <w:rPr>
                <w:rFonts w:cs="Arial"/>
                <w:spacing w:val="0"/>
                <w:sz w:val="24"/>
                <w:szCs w:val="24"/>
              </w:rPr>
            </w:pPr>
            <w:proofErr w:type="spellStart"/>
            <w:r w:rsidRPr="00416019">
              <w:rPr>
                <w:rFonts w:cs="Arial"/>
                <w:spacing w:val="0"/>
                <w:sz w:val="24"/>
                <w:szCs w:val="24"/>
              </w:rPr>
              <w:t>Uncompacted</w:t>
            </w:r>
            <w:proofErr w:type="spellEnd"/>
            <w:r w:rsidRPr="00416019">
              <w:rPr>
                <w:rFonts w:cs="Arial"/>
                <w:spacing w:val="0"/>
                <w:sz w:val="24"/>
                <w:szCs w:val="24"/>
              </w:rPr>
              <w:t xml:space="preserve"> Void </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Content</w:t>
            </w:r>
          </w:p>
        </w:tc>
        <w:tc>
          <w:tcPr>
            <w:tcW w:w="1980"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AASHTO T304</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7513E1" w:rsidRDefault="007C2475" w:rsidP="007513E1">
            <w:pPr>
              <w:pStyle w:val="TableText"/>
              <w:rPr>
                <w:rFonts w:cs="Arial"/>
                <w:color w:val="FF0000"/>
                <w:spacing w:val="0"/>
                <w:sz w:val="24"/>
                <w:szCs w:val="24"/>
              </w:rPr>
            </w:pPr>
            <w:r w:rsidRPr="00416019">
              <w:rPr>
                <w:rFonts w:cs="Arial"/>
                <w:spacing w:val="0"/>
                <w:sz w:val="24"/>
                <w:szCs w:val="24"/>
              </w:rPr>
              <w:t>Minimum 45</w:t>
            </w:r>
            <w:r w:rsidR="00575C4A" w:rsidRPr="00416019">
              <w:rPr>
                <w:rFonts w:cs="Arial"/>
                <w:spacing w:val="0"/>
                <w:sz w:val="24"/>
                <w:szCs w:val="24"/>
              </w:rPr>
              <w:t>.0</w:t>
            </w:r>
            <w:r w:rsidR="007513E1" w:rsidRPr="009607CA">
              <w:rPr>
                <w:rFonts w:cs="Arial"/>
                <w:spacing w:val="0"/>
                <w:sz w:val="24"/>
                <w:szCs w:val="24"/>
              </w:rPr>
              <w:t>%</w:t>
            </w:r>
          </w:p>
        </w:tc>
      </w:tr>
      <w:tr w:rsidR="00D436C2" w:rsidRPr="00416019" w:rsidTr="00575C4A">
        <w:trPr>
          <w:trHeight w:val="1021"/>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Carbonates</w:t>
            </w:r>
          </w:p>
        </w:tc>
        <w:tc>
          <w:tcPr>
            <w:tcW w:w="1980" w:type="dxa"/>
            <w:tcBorders>
              <w:top w:val="single" w:sz="2" w:space="0" w:color="auto"/>
              <w:left w:val="single" w:sz="2" w:space="0" w:color="auto"/>
              <w:bottom w:val="single" w:sz="2" w:space="0" w:color="auto"/>
              <w:right w:val="single" w:sz="2" w:space="0" w:color="auto"/>
            </w:tcBorders>
            <w:vAlign w:val="center"/>
          </w:tcPr>
          <w:p w:rsidR="00D436C2" w:rsidRPr="00416019" w:rsidRDefault="00CA2FD5" w:rsidP="00DF6CF6">
            <w:pPr>
              <w:pStyle w:val="TableText"/>
              <w:rPr>
                <w:rFonts w:cs="Arial"/>
                <w:spacing w:val="0"/>
                <w:sz w:val="24"/>
                <w:szCs w:val="24"/>
              </w:rPr>
            </w:pPr>
            <w:r w:rsidRPr="00416019">
              <w:rPr>
                <w:rFonts w:cs="Arial"/>
                <w:spacing w:val="0"/>
                <w:sz w:val="24"/>
                <w:szCs w:val="24"/>
              </w:rPr>
              <w:t>Ariz</w:t>
            </w:r>
            <w:r w:rsidR="00875EE5" w:rsidRPr="00416019">
              <w:rPr>
                <w:rFonts w:cs="Arial"/>
                <w:spacing w:val="0"/>
                <w:sz w:val="24"/>
                <w:szCs w:val="24"/>
              </w:rPr>
              <w:t>ona</w:t>
            </w:r>
            <w:r w:rsidR="00575C4A" w:rsidRPr="00416019">
              <w:rPr>
                <w:rFonts w:cs="Arial"/>
                <w:spacing w:val="0"/>
                <w:sz w:val="24"/>
                <w:szCs w:val="24"/>
              </w:rPr>
              <w:t xml:space="preserve"> </w:t>
            </w:r>
            <w:r w:rsidR="00875EE5" w:rsidRPr="00416019">
              <w:rPr>
                <w:rFonts w:cs="Arial"/>
                <w:spacing w:val="0"/>
                <w:sz w:val="24"/>
                <w:szCs w:val="24"/>
              </w:rPr>
              <w:t>Test Method 238</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875EE5" w:rsidP="00DF6CF6">
            <w:pPr>
              <w:pStyle w:val="TableText"/>
              <w:rPr>
                <w:rFonts w:cs="Arial"/>
                <w:spacing w:val="0"/>
                <w:sz w:val="24"/>
                <w:szCs w:val="24"/>
              </w:rPr>
            </w:pPr>
            <w:r w:rsidRPr="00416019">
              <w:rPr>
                <w:rFonts w:cs="Arial"/>
                <w:spacing w:val="0"/>
                <w:sz w:val="24"/>
                <w:szCs w:val="24"/>
              </w:rPr>
              <w:t>Maximum 20%</w:t>
            </w:r>
          </w:p>
        </w:tc>
      </w:tr>
    </w:tbl>
    <w:p w:rsidR="00D436C2" w:rsidRPr="00416019" w:rsidRDefault="00D436C2" w:rsidP="00DF6CF6">
      <w:pPr>
        <w:spacing w:after="0"/>
        <w:rPr>
          <w:rFonts w:cs="Arial"/>
          <w:spacing w:val="0"/>
          <w:sz w:val="24"/>
          <w:szCs w:val="24"/>
        </w:rPr>
      </w:pPr>
      <w:r w:rsidRPr="00416019">
        <w:rPr>
          <w:rFonts w:cs="Arial"/>
          <w:spacing w:val="0"/>
          <w:sz w:val="24"/>
          <w:szCs w:val="24"/>
        </w:rPr>
        <w:t>.</w:t>
      </w:r>
    </w:p>
    <w:p w:rsidR="00D436C2" w:rsidRDefault="00D436C2" w:rsidP="00303939">
      <w:pPr>
        <w:pStyle w:val="Heading3"/>
        <w:tabs>
          <w:tab w:val="clear" w:pos="1440"/>
          <w:tab w:val="left" w:pos="1800"/>
        </w:tabs>
        <w:spacing w:after="0"/>
        <w:ind w:left="1890" w:hanging="1890"/>
        <w:rPr>
          <w:rFonts w:eastAsiaTheme="minorHAnsi" w:cs="Arial"/>
          <w:spacing w:val="0"/>
          <w:sz w:val="24"/>
          <w:szCs w:val="24"/>
        </w:rPr>
      </w:pPr>
      <w:r w:rsidRPr="00416019">
        <w:rPr>
          <w:rFonts w:eastAsiaTheme="minorHAnsi" w:cs="Arial"/>
          <w:spacing w:val="0"/>
          <w:sz w:val="24"/>
          <w:szCs w:val="24"/>
        </w:rPr>
        <w:t>2.0</w:t>
      </w:r>
      <w:r w:rsidR="00C30297" w:rsidRPr="00416019">
        <w:rPr>
          <w:rFonts w:eastAsiaTheme="minorHAnsi" w:cs="Arial"/>
          <w:spacing w:val="0"/>
          <w:sz w:val="24"/>
          <w:szCs w:val="24"/>
        </w:rPr>
        <w:t>2</w:t>
      </w:r>
      <w:r w:rsidRPr="00416019">
        <w:rPr>
          <w:rFonts w:eastAsiaTheme="minorHAnsi" w:cs="Arial"/>
          <w:spacing w:val="0"/>
          <w:sz w:val="24"/>
          <w:szCs w:val="24"/>
        </w:rPr>
        <w:tab/>
        <w:t>Mineral Admixture:</w:t>
      </w:r>
    </w:p>
    <w:p w:rsidR="00416019" w:rsidRDefault="00416019" w:rsidP="00DF6CF6">
      <w:pPr>
        <w:spacing w:after="0"/>
        <w:rPr>
          <w:rFonts w:cs="Arial"/>
          <w:spacing w:val="0"/>
          <w:sz w:val="24"/>
          <w:szCs w:val="24"/>
        </w:rPr>
      </w:pPr>
    </w:p>
    <w:p w:rsidR="00D436C2" w:rsidRPr="00416019" w:rsidRDefault="00D436C2" w:rsidP="00DF6CF6">
      <w:pPr>
        <w:spacing w:after="0"/>
        <w:rPr>
          <w:rFonts w:cs="Arial"/>
          <w:spacing w:val="0"/>
          <w:sz w:val="24"/>
          <w:szCs w:val="24"/>
        </w:rPr>
      </w:pPr>
      <w:r w:rsidRPr="00416019">
        <w:rPr>
          <w:rFonts w:cs="Arial"/>
          <w:spacing w:val="0"/>
          <w:sz w:val="24"/>
          <w:szCs w:val="24"/>
        </w:rPr>
        <w:t>Mineral admixture shall be 1.0 percent</w:t>
      </w:r>
      <w:r w:rsidR="00F71092" w:rsidRPr="00416019">
        <w:rPr>
          <w:rFonts w:cs="Arial"/>
          <w:spacing w:val="0"/>
          <w:sz w:val="24"/>
          <w:szCs w:val="24"/>
        </w:rPr>
        <w:t>,</w:t>
      </w:r>
      <w:r w:rsidRPr="00416019">
        <w:rPr>
          <w:rFonts w:cs="Arial"/>
          <w:spacing w:val="0"/>
          <w:sz w:val="24"/>
          <w:szCs w:val="24"/>
        </w:rPr>
        <w:t xml:space="preserve"> by weight of the mineral aggregate</w:t>
      </w:r>
      <w:r w:rsidR="00544183" w:rsidRPr="00416019">
        <w:rPr>
          <w:rFonts w:cs="Arial"/>
          <w:spacing w:val="0"/>
          <w:sz w:val="24"/>
          <w:szCs w:val="24"/>
        </w:rPr>
        <w:t xml:space="preserve">. Mineral admixture </w:t>
      </w:r>
      <w:r w:rsidR="00A85844">
        <w:rPr>
          <w:rFonts w:cs="Arial"/>
          <w:spacing w:val="0"/>
          <w:sz w:val="24"/>
          <w:szCs w:val="24"/>
        </w:rPr>
        <w:t xml:space="preserve">shall be </w:t>
      </w:r>
      <w:proofErr w:type="gramStart"/>
      <w:r w:rsidR="00A85844">
        <w:rPr>
          <w:rFonts w:cs="Arial"/>
          <w:spacing w:val="0"/>
          <w:sz w:val="24"/>
          <w:szCs w:val="24"/>
        </w:rPr>
        <w:t xml:space="preserve">either </w:t>
      </w:r>
      <w:r w:rsidRPr="00416019">
        <w:rPr>
          <w:rFonts w:cs="Arial"/>
          <w:spacing w:val="0"/>
          <w:sz w:val="24"/>
          <w:szCs w:val="24"/>
        </w:rPr>
        <w:t>Portland</w:t>
      </w:r>
      <w:proofErr w:type="gramEnd"/>
      <w:r w:rsidRPr="00416019">
        <w:rPr>
          <w:rFonts w:cs="Arial"/>
          <w:spacing w:val="0"/>
          <w:sz w:val="24"/>
          <w:szCs w:val="24"/>
        </w:rPr>
        <w:t xml:space="preserve"> cement, blended hydraulic cement, or hydrated lime conformin</w:t>
      </w:r>
      <w:r w:rsidR="000A7006" w:rsidRPr="00416019">
        <w:rPr>
          <w:rFonts w:cs="Arial"/>
          <w:spacing w:val="0"/>
          <w:sz w:val="24"/>
          <w:szCs w:val="24"/>
        </w:rPr>
        <w:t xml:space="preserve">g to the requirements of Table </w:t>
      </w:r>
      <w:r w:rsidRPr="00416019">
        <w:rPr>
          <w:rFonts w:cs="Arial"/>
          <w:spacing w:val="0"/>
          <w:sz w:val="24"/>
          <w:szCs w:val="24"/>
        </w:rPr>
        <w:t>3</w:t>
      </w:r>
      <w:r w:rsidR="00AF7EB1" w:rsidRPr="00416019">
        <w:rPr>
          <w:rFonts w:cs="Arial"/>
          <w:spacing w:val="0"/>
          <w:sz w:val="24"/>
          <w:szCs w:val="24"/>
        </w:rPr>
        <w:t>.</w:t>
      </w:r>
    </w:p>
    <w:p w:rsidR="00922B67" w:rsidRPr="00416019" w:rsidRDefault="00922B67" w:rsidP="00DF6CF6">
      <w:pPr>
        <w:spacing w:after="0"/>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00"/>
        <w:gridCol w:w="2880"/>
      </w:tblGrid>
      <w:tr w:rsidR="00922B67" w:rsidRPr="00416019" w:rsidTr="00AF7EB1">
        <w:trPr>
          <w:jc w:val="center"/>
        </w:trPr>
        <w:tc>
          <w:tcPr>
            <w:tcW w:w="6480" w:type="dxa"/>
            <w:gridSpan w:val="2"/>
            <w:tcBorders>
              <w:top w:val="single" w:sz="2" w:space="0" w:color="auto"/>
              <w:left w:val="single" w:sz="2" w:space="0" w:color="auto"/>
              <w:bottom w:val="single" w:sz="2" w:space="0" w:color="auto"/>
              <w:right w:val="single" w:sz="2" w:space="0" w:color="auto"/>
            </w:tcBorders>
            <w:vAlign w:val="center"/>
          </w:tcPr>
          <w:p w:rsidR="00922B67" w:rsidRPr="00F37273" w:rsidRDefault="00AF7EB1" w:rsidP="00DF6CF6">
            <w:pPr>
              <w:pStyle w:val="TableHeading"/>
              <w:rPr>
                <w:rFonts w:cs="Arial"/>
                <w:spacing w:val="0"/>
                <w:sz w:val="24"/>
                <w:szCs w:val="24"/>
              </w:rPr>
            </w:pPr>
            <w:r w:rsidRPr="00F37273">
              <w:rPr>
                <w:rFonts w:cs="Arial"/>
                <w:spacing w:val="0"/>
                <w:sz w:val="24"/>
                <w:szCs w:val="24"/>
              </w:rPr>
              <w:t>TABLE 3</w:t>
            </w:r>
          </w:p>
          <w:p w:rsidR="00922B67" w:rsidRPr="00416019" w:rsidRDefault="00922B67" w:rsidP="00DF6CF6">
            <w:pPr>
              <w:pStyle w:val="TableHeading"/>
              <w:rPr>
                <w:rFonts w:cs="Arial"/>
                <w:spacing w:val="0"/>
                <w:sz w:val="24"/>
                <w:szCs w:val="24"/>
                <w:u w:val="single"/>
              </w:rPr>
            </w:pPr>
            <w:r w:rsidRPr="00F37273">
              <w:rPr>
                <w:rFonts w:cs="Arial"/>
                <w:spacing w:val="0"/>
                <w:sz w:val="24"/>
                <w:szCs w:val="24"/>
              </w:rPr>
              <w:t>MINERAL ADMIXTURE</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Material</w:t>
            </w:r>
          </w:p>
        </w:tc>
        <w:tc>
          <w:tcPr>
            <w:tcW w:w="2880"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Requirement</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jc w:val="left"/>
              <w:rPr>
                <w:rFonts w:cs="Arial"/>
                <w:spacing w:val="0"/>
                <w:sz w:val="24"/>
                <w:szCs w:val="24"/>
              </w:rPr>
            </w:pPr>
            <w:r w:rsidRPr="00416019">
              <w:rPr>
                <w:rFonts w:cs="Arial"/>
                <w:spacing w:val="0"/>
                <w:sz w:val="24"/>
                <w:szCs w:val="24"/>
              </w:rPr>
              <w:t>Portland Cement, Type I or II</w:t>
            </w:r>
          </w:p>
        </w:tc>
        <w:tc>
          <w:tcPr>
            <w:tcW w:w="288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rPr>
                <w:rFonts w:cs="Arial"/>
                <w:spacing w:val="0"/>
                <w:sz w:val="24"/>
                <w:szCs w:val="24"/>
              </w:rPr>
            </w:pPr>
            <w:r w:rsidRPr="00416019">
              <w:rPr>
                <w:rFonts w:cs="Arial"/>
                <w:spacing w:val="0"/>
                <w:sz w:val="24"/>
                <w:szCs w:val="24"/>
              </w:rPr>
              <w:t>ASTM C150</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AF7EB1" w:rsidP="00DF6CF6">
            <w:pPr>
              <w:pStyle w:val="TableText"/>
              <w:jc w:val="left"/>
              <w:rPr>
                <w:rFonts w:cs="Arial"/>
                <w:spacing w:val="0"/>
                <w:sz w:val="24"/>
                <w:szCs w:val="24"/>
              </w:rPr>
            </w:pPr>
            <w:r w:rsidRPr="00416019">
              <w:rPr>
                <w:rFonts w:cs="Arial"/>
                <w:spacing w:val="0"/>
                <w:sz w:val="24"/>
                <w:szCs w:val="24"/>
              </w:rPr>
              <w:t xml:space="preserve">Blended Hydraulic Cement </w:t>
            </w:r>
          </w:p>
        </w:tc>
        <w:tc>
          <w:tcPr>
            <w:tcW w:w="288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rPr>
                <w:rFonts w:cs="Arial"/>
                <w:spacing w:val="0"/>
                <w:sz w:val="24"/>
                <w:szCs w:val="24"/>
              </w:rPr>
            </w:pPr>
            <w:r w:rsidRPr="00416019">
              <w:rPr>
                <w:rFonts w:cs="Arial"/>
                <w:spacing w:val="0"/>
                <w:sz w:val="24"/>
                <w:szCs w:val="24"/>
              </w:rPr>
              <w:t>ASTM C595</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jc w:val="left"/>
              <w:rPr>
                <w:rFonts w:cs="Arial"/>
                <w:spacing w:val="0"/>
                <w:sz w:val="24"/>
                <w:szCs w:val="24"/>
              </w:rPr>
            </w:pPr>
            <w:r w:rsidRPr="00416019">
              <w:rPr>
                <w:rFonts w:cs="Arial"/>
                <w:spacing w:val="0"/>
                <w:sz w:val="24"/>
                <w:szCs w:val="24"/>
              </w:rPr>
              <w:t>Hydrated Lime</w:t>
            </w:r>
          </w:p>
        </w:tc>
        <w:tc>
          <w:tcPr>
            <w:tcW w:w="288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rPr>
                <w:rFonts w:cs="Arial"/>
                <w:spacing w:val="0"/>
                <w:sz w:val="24"/>
                <w:szCs w:val="24"/>
              </w:rPr>
            </w:pPr>
            <w:r w:rsidRPr="00416019">
              <w:rPr>
                <w:rFonts w:cs="Arial"/>
                <w:spacing w:val="0"/>
                <w:sz w:val="24"/>
                <w:szCs w:val="24"/>
              </w:rPr>
              <w:t>ASTM C1097</w:t>
            </w:r>
          </w:p>
        </w:tc>
      </w:tr>
    </w:tbl>
    <w:p w:rsidR="00D436C2" w:rsidRPr="00416019" w:rsidRDefault="00D436C2"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The certification and acceptance of Portland cement, ble</w:t>
      </w:r>
      <w:r w:rsidR="00F2705A" w:rsidRPr="00416019">
        <w:rPr>
          <w:rFonts w:cs="Arial"/>
          <w:spacing w:val="0"/>
          <w:sz w:val="24"/>
          <w:szCs w:val="24"/>
        </w:rPr>
        <w:t>nded hydraulic cement</w:t>
      </w:r>
      <w:r w:rsidR="00AF7EB1" w:rsidRPr="00416019">
        <w:rPr>
          <w:rFonts w:cs="Arial"/>
          <w:color w:val="FF0000"/>
          <w:spacing w:val="0"/>
          <w:sz w:val="24"/>
          <w:szCs w:val="24"/>
        </w:rPr>
        <w:t xml:space="preserve"> </w:t>
      </w:r>
      <w:r w:rsidRPr="00416019">
        <w:rPr>
          <w:rFonts w:cs="Arial"/>
          <w:spacing w:val="0"/>
          <w:sz w:val="24"/>
          <w:szCs w:val="24"/>
        </w:rPr>
        <w:t>and hydrated lime shall be in accordance with ADOT Materials Practice and Procedure Directive No. 13</w:t>
      </w:r>
      <w:r w:rsidR="00544183" w:rsidRPr="00416019">
        <w:rPr>
          <w:rFonts w:cs="Arial"/>
          <w:spacing w:val="0"/>
          <w:sz w:val="24"/>
          <w:szCs w:val="24"/>
        </w:rPr>
        <w:t>a</w:t>
      </w:r>
      <w:r w:rsidRPr="00416019">
        <w:rPr>
          <w:rFonts w:cs="Arial"/>
          <w:spacing w:val="0"/>
          <w:sz w:val="24"/>
          <w:szCs w:val="24"/>
        </w:rPr>
        <w:t xml:space="preserve">, "Certification and Acceptance of Hydraulic Cement, Fly Ash, Natural </w:t>
      </w:r>
      <w:proofErr w:type="spellStart"/>
      <w:r w:rsidRPr="00416019">
        <w:rPr>
          <w:rFonts w:cs="Arial"/>
          <w:spacing w:val="0"/>
          <w:sz w:val="24"/>
          <w:szCs w:val="24"/>
        </w:rPr>
        <w:t>Pozzolan</w:t>
      </w:r>
      <w:proofErr w:type="spellEnd"/>
      <w:r w:rsidRPr="00416019">
        <w:rPr>
          <w:rFonts w:cs="Arial"/>
          <w:spacing w:val="0"/>
          <w:sz w:val="24"/>
          <w:szCs w:val="24"/>
        </w:rPr>
        <w:t>, Silica Fume, and Lime".</w:t>
      </w:r>
    </w:p>
    <w:p w:rsidR="00416019" w:rsidRPr="00416019" w:rsidRDefault="00416019" w:rsidP="00DF6CF6">
      <w:pPr>
        <w:spacing w:after="0"/>
        <w:rPr>
          <w:rFonts w:cs="Arial"/>
          <w:spacing w:val="0"/>
          <w:sz w:val="24"/>
          <w:szCs w:val="24"/>
        </w:rPr>
      </w:pPr>
    </w:p>
    <w:p w:rsidR="00D436C2" w:rsidRDefault="00D436C2" w:rsidP="00303939">
      <w:pPr>
        <w:pStyle w:val="Heading3"/>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2.0</w:t>
      </w:r>
      <w:r w:rsidR="00C30297" w:rsidRPr="00416019">
        <w:rPr>
          <w:rFonts w:eastAsiaTheme="minorHAnsi" w:cs="Arial"/>
          <w:spacing w:val="0"/>
          <w:sz w:val="24"/>
          <w:szCs w:val="24"/>
        </w:rPr>
        <w:t>3</w:t>
      </w:r>
      <w:r w:rsidR="0057276E" w:rsidRPr="00416019">
        <w:rPr>
          <w:rFonts w:eastAsiaTheme="minorHAnsi" w:cs="Arial"/>
          <w:spacing w:val="0"/>
          <w:sz w:val="24"/>
          <w:szCs w:val="24"/>
        </w:rPr>
        <w:tab/>
        <w:t xml:space="preserve">Asphalt </w:t>
      </w:r>
      <w:r w:rsidRPr="00416019">
        <w:rPr>
          <w:rFonts w:eastAsiaTheme="minorHAnsi" w:cs="Arial"/>
          <w:spacing w:val="0"/>
          <w:sz w:val="24"/>
          <w:szCs w:val="24"/>
        </w:rPr>
        <w:t>Binder:</w:t>
      </w:r>
    </w:p>
    <w:p w:rsidR="00416019" w:rsidRPr="00DC6FEC" w:rsidRDefault="00416019" w:rsidP="00DC6FEC">
      <w:pPr>
        <w:spacing w:after="0"/>
        <w:rPr>
          <w:sz w:val="24"/>
        </w:rPr>
      </w:pPr>
    </w:p>
    <w:p w:rsidR="00D436C2" w:rsidRDefault="00D436C2" w:rsidP="00DF6CF6">
      <w:pPr>
        <w:spacing w:after="0"/>
        <w:rPr>
          <w:rFonts w:cs="Arial"/>
          <w:spacing w:val="0"/>
          <w:sz w:val="24"/>
          <w:szCs w:val="24"/>
        </w:rPr>
      </w:pPr>
      <w:r w:rsidRPr="00416019">
        <w:rPr>
          <w:rFonts w:cs="Arial"/>
          <w:spacing w:val="0"/>
          <w:sz w:val="24"/>
          <w:szCs w:val="24"/>
        </w:rPr>
        <w:t xml:space="preserve">The asphalt binder shall be PG </w:t>
      </w:r>
      <w:r w:rsidR="00F73A6D" w:rsidRPr="00DC6FEC">
        <w:rPr>
          <w:rFonts w:cs="Arial"/>
          <w:color w:val="FF0000"/>
          <w:spacing w:val="0"/>
          <w:sz w:val="24"/>
          <w:szCs w:val="24"/>
        </w:rPr>
        <w:t>XXXXXXXX</w:t>
      </w:r>
      <w:r w:rsidRPr="00416019">
        <w:rPr>
          <w:rFonts w:cs="Arial"/>
          <w:spacing w:val="0"/>
          <w:sz w:val="24"/>
          <w:szCs w:val="24"/>
        </w:rPr>
        <w:t xml:space="preserve"> and shall conform to AASHTO M320 and the requirements of </w:t>
      </w:r>
      <w:r w:rsidR="00875EE5" w:rsidRPr="00416019">
        <w:rPr>
          <w:rFonts w:cs="Arial"/>
          <w:spacing w:val="0"/>
          <w:sz w:val="24"/>
          <w:szCs w:val="24"/>
        </w:rPr>
        <w:t xml:space="preserve">Table 1005-1a </w:t>
      </w:r>
      <w:r w:rsidR="00F71092" w:rsidRPr="00416019">
        <w:rPr>
          <w:rFonts w:cs="Arial"/>
          <w:spacing w:val="0"/>
          <w:sz w:val="24"/>
          <w:szCs w:val="24"/>
        </w:rPr>
        <w:t>or</w:t>
      </w:r>
      <w:r w:rsidR="00875EE5" w:rsidRPr="00416019">
        <w:rPr>
          <w:rFonts w:cs="Arial"/>
          <w:spacing w:val="0"/>
          <w:sz w:val="24"/>
          <w:szCs w:val="24"/>
        </w:rPr>
        <w:t xml:space="preserve"> Table 1005-1b</w:t>
      </w:r>
      <w:r w:rsidR="00F71092" w:rsidRPr="00416019">
        <w:rPr>
          <w:rFonts w:cs="Arial"/>
          <w:spacing w:val="0"/>
          <w:sz w:val="24"/>
          <w:szCs w:val="24"/>
        </w:rPr>
        <w:t>, as applicable</w:t>
      </w:r>
      <w:r w:rsidR="00875EE5" w:rsidRPr="00416019">
        <w:rPr>
          <w:rFonts w:cs="Arial"/>
          <w:spacing w:val="0"/>
          <w:sz w:val="24"/>
          <w:szCs w:val="24"/>
        </w:rPr>
        <w:t>.</w:t>
      </w:r>
    </w:p>
    <w:p w:rsidR="004D451E" w:rsidRDefault="004D451E" w:rsidP="00DF6CF6">
      <w:pPr>
        <w:spacing w:after="0"/>
        <w:rPr>
          <w:rFonts w:cs="Arial"/>
          <w:spacing w:val="0"/>
          <w:sz w:val="24"/>
          <w:szCs w:val="24"/>
        </w:rPr>
      </w:pPr>
    </w:p>
    <w:p w:rsidR="00D436C2" w:rsidRDefault="00D436C2" w:rsidP="00303939">
      <w:pPr>
        <w:pStyle w:val="Heading3"/>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2.0</w:t>
      </w:r>
      <w:r w:rsidR="00875EE5" w:rsidRPr="00416019">
        <w:rPr>
          <w:rFonts w:eastAsiaTheme="minorHAnsi" w:cs="Arial"/>
          <w:spacing w:val="0"/>
          <w:sz w:val="24"/>
          <w:szCs w:val="24"/>
        </w:rPr>
        <w:t>4</w:t>
      </w:r>
      <w:r w:rsidRPr="00416019">
        <w:rPr>
          <w:rFonts w:eastAsiaTheme="minorHAnsi" w:cs="Arial"/>
          <w:spacing w:val="0"/>
          <w:sz w:val="24"/>
          <w:szCs w:val="24"/>
        </w:rPr>
        <w:tab/>
        <w:t>Polymer Modified Emulsion Membrane:</w:t>
      </w:r>
    </w:p>
    <w:p w:rsidR="00416019" w:rsidRPr="00DC6FEC" w:rsidRDefault="00416019" w:rsidP="00DC6FEC">
      <w:pPr>
        <w:spacing w:after="0"/>
        <w:rPr>
          <w:sz w:val="24"/>
        </w:rPr>
      </w:pPr>
    </w:p>
    <w:p w:rsidR="00D436C2" w:rsidRPr="00416019" w:rsidRDefault="00D436C2" w:rsidP="00DF6CF6">
      <w:pPr>
        <w:spacing w:after="0"/>
        <w:rPr>
          <w:rFonts w:cs="Arial"/>
          <w:spacing w:val="0"/>
          <w:sz w:val="24"/>
          <w:szCs w:val="24"/>
        </w:rPr>
      </w:pPr>
      <w:r w:rsidRPr="00416019">
        <w:rPr>
          <w:rFonts w:cs="Arial"/>
          <w:spacing w:val="0"/>
          <w:sz w:val="24"/>
          <w:szCs w:val="24"/>
        </w:rPr>
        <w:t>The polymer modified emulsion membrane shall conform to the requirements of Table 4.</w:t>
      </w:r>
    </w:p>
    <w:p w:rsidR="00D436C2" w:rsidRPr="00416019" w:rsidRDefault="00F37239" w:rsidP="00DF6CF6">
      <w:pPr>
        <w:spacing w:after="0"/>
        <w:rPr>
          <w:rFonts w:cs="Arial"/>
          <w:b/>
          <w:spacing w:val="0"/>
          <w:sz w:val="24"/>
          <w:szCs w:val="24"/>
          <w:u w:val="single"/>
        </w:rPr>
      </w:pPr>
      <w:r w:rsidRPr="00416019">
        <w:rPr>
          <w:rFonts w:cs="Arial"/>
          <w:spacing w:val="0"/>
          <w:sz w:val="24"/>
          <w:szCs w:val="24"/>
        </w:rPr>
        <w:lastRenderedPageBreak/>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p>
    <w:tbl>
      <w:tblPr>
        <w:tblStyle w:val="TableGrid"/>
        <w:tblW w:w="0" w:type="auto"/>
        <w:tblInd w:w="648" w:type="dxa"/>
        <w:tblLook w:val="04A0" w:firstRow="1" w:lastRow="0" w:firstColumn="1" w:lastColumn="0" w:noHBand="0" w:noVBand="1"/>
      </w:tblPr>
      <w:tblGrid>
        <w:gridCol w:w="3690"/>
        <w:gridCol w:w="2334"/>
        <w:gridCol w:w="2166"/>
      </w:tblGrid>
      <w:tr w:rsidR="00D436C2" w:rsidRPr="00416019" w:rsidTr="00F37273">
        <w:trPr>
          <w:trHeight w:hRule="exact" w:val="667"/>
        </w:trPr>
        <w:tc>
          <w:tcPr>
            <w:tcW w:w="8190" w:type="dxa"/>
            <w:gridSpan w:val="3"/>
            <w:tcBorders>
              <w:top w:val="single" w:sz="4" w:space="0" w:color="auto"/>
              <w:left w:val="single" w:sz="4" w:space="0" w:color="auto"/>
              <w:bottom w:val="single" w:sz="4" w:space="0" w:color="auto"/>
              <w:right w:val="single" w:sz="4" w:space="0" w:color="auto"/>
            </w:tcBorders>
            <w:vAlign w:val="center"/>
            <w:hideMark/>
          </w:tcPr>
          <w:p w:rsidR="00922B67" w:rsidRPr="00F37273" w:rsidRDefault="00922B67" w:rsidP="00DF6CF6">
            <w:pPr>
              <w:spacing w:after="0"/>
              <w:jc w:val="center"/>
              <w:rPr>
                <w:rFonts w:eastAsia="Times New Roman" w:cs="Arial"/>
                <w:b/>
                <w:caps/>
                <w:spacing w:val="0"/>
                <w:sz w:val="24"/>
                <w:szCs w:val="24"/>
              </w:rPr>
            </w:pPr>
            <w:r w:rsidRPr="00F37273">
              <w:rPr>
                <w:rFonts w:eastAsia="Times New Roman" w:cs="Arial"/>
                <w:b/>
                <w:caps/>
                <w:spacing w:val="0"/>
                <w:sz w:val="24"/>
                <w:szCs w:val="24"/>
              </w:rPr>
              <w:t xml:space="preserve">tABLE </w:t>
            </w:r>
            <w:r w:rsidR="004849F0" w:rsidRPr="00F37273">
              <w:rPr>
                <w:rFonts w:eastAsia="Times New Roman" w:cs="Arial"/>
                <w:b/>
                <w:caps/>
                <w:spacing w:val="0"/>
                <w:sz w:val="24"/>
                <w:szCs w:val="24"/>
              </w:rPr>
              <w:t>4</w:t>
            </w:r>
          </w:p>
          <w:p w:rsidR="00D436C2" w:rsidRPr="00416019" w:rsidRDefault="00D436C2" w:rsidP="00F37273">
            <w:pPr>
              <w:spacing w:after="0"/>
              <w:jc w:val="center"/>
              <w:rPr>
                <w:rFonts w:cs="Arial"/>
                <w:spacing w:val="0"/>
                <w:sz w:val="24"/>
                <w:szCs w:val="24"/>
              </w:rPr>
            </w:pPr>
            <w:r w:rsidRPr="00416019">
              <w:rPr>
                <w:rFonts w:eastAsia="Times New Roman" w:cs="Arial"/>
                <w:b/>
                <w:caps/>
                <w:spacing w:val="0"/>
                <w:sz w:val="24"/>
                <w:szCs w:val="24"/>
              </w:rPr>
              <w:t>Polymer modified emulsion meMbrane requirements</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b/>
                <w:spacing w:val="0"/>
                <w:sz w:val="24"/>
                <w:szCs w:val="24"/>
              </w:rPr>
            </w:pPr>
            <w:r w:rsidRPr="00416019">
              <w:rPr>
                <w:rFonts w:cs="Arial"/>
                <w:b/>
                <w:spacing w:val="0"/>
                <w:sz w:val="24"/>
                <w:szCs w:val="24"/>
              </w:rPr>
              <w:t>Test on Emulsion</w:t>
            </w:r>
          </w:p>
        </w:tc>
        <w:tc>
          <w:tcPr>
            <w:tcW w:w="2334"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b/>
                <w:spacing w:val="0"/>
                <w:sz w:val="24"/>
                <w:szCs w:val="24"/>
              </w:rPr>
            </w:pPr>
            <w:r w:rsidRPr="00416019">
              <w:rPr>
                <w:rFonts w:cs="Arial"/>
                <w:b/>
                <w:spacing w:val="0"/>
                <w:sz w:val="24"/>
                <w:szCs w:val="24"/>
              </w:rPr>
              <w:t>Method</w:t>
            </w:r>
          </w:p>
        </w:tc>
        <w:tc>
          <w:tcPr>
            <w:tcW w:w="2166"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b/>
                <w:spacing w:val="0"/>
                <w:sz w:val="24"/>
                <w:szCs w:val="24"/>
              </w:rPr>
            </w:pPr>
            <w:r w:rsidRPr="00416019">
              <w:rPr>
                <w:rFonts w:cs="Arial"/>
                <w:b/>
                <w:spacing w:val="0"/>
                <w:sz w:val="24"/>
                <w:szCs w:val="24"/>
              </w:rPr>
              <w:t>Requirements</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Viscosity @ 77</w:t>
            </w:r>
            <w:r w:rsidRPr="00416019">
              <w:rPr>
                <w:rFonts w:eastAsia="Times New Roman" w:cs="Arial"/>
                <w:spacing w:val="0"/>
                <w:sz w:val="24"/>
                <w:szCs w:val="24"/>
              </w:rPr>
              <w:sym w:font="Symbol" w:char="F0B0"/>
            </w:r>
            <w:r w:rsidRPr="00416019">
              <w:rPr>
                <w:rFonts w:eastAsia="Times New Roman" w:cs="Arial"/>
                <w:spacing w:val="0"/>
                <w:sz w:val="24"/>
                <w:szCs w:val="24"/>
              </w:rPr>
              <w:t>F, S</w:t>
            </w:r>
            <w:r w:rsidR="00F37239" w:rsidRPr="00416019">
              <w:rPr>
                <w:rFonts w:eastAsia="Times New Roman" w:cs="Arial"/>
                <w:spacing w:val="0"/>
                <w:sz w:val="24"/>
                <w:szCs w:val="24"/>
              </w:rPr>
              <w:t>econds</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20 – 1</w:t>
            </w:r>
            <w:r w:rsidR="00ED4D6D" w:rsidRPr="00416019">
              <w:rPr>
                <w:rFonts w:cs="Arial"/>
                <w:spacing w:val="0"/>
                <w:sz w:val="24"/>
                <w:szCs w:val="24"/>
              </w:rPr>
              <w:t>2</w:t>
            </w:r>
            <w:r w:rsidRPr="00416019">
              <w:rPr>
                <w:rFonts w:cs="Arial"/>
                <w:spacing w:val="0"/>
                <w:sz w:val="24"/>
                <w:szCs w:val="24"/>
              </w:rPr>
              <w:t>0</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Sieve Test</w:t>
            </w:r>
            <w:r w:rsidR="004849F0" w:rsidRPr="00416019">
              <w:rPr>
                <w:rFonts w:eastAsia="Times New Roman" w:cs="Arial"/>
                <w:spacing w:val="0"/>
                <w:sz w:val="24"/>
                <w:szCs w:val="24"/>
              </w:rPr>
              <w:t>, %</w:t>
            </w:r>
            <w:r w:rsidRPr="00416019">
              <w:rPr>
                <w:rFonts w:eastAsia="Times New Roman" w:cs="Arial"/>
                <w:spacing w:val="0"/>
                <w:sz w:val="24"/>
                <w:szCs w:val="24"/>
              </w:rPr>
              <w:t xml:space="preserve"> (1)</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495249" w:rsidP="00DF6CF6">
            <w:pPr>
              <w:spacing w:after="0"/>
              <w:jc w:val="center"/>
              <w:rPr>
                <w:rFonts w:cs="Arial"/>
                <w:spacing w:val="0"/>
                <w:sz w:val="24"/>
                <w:szCs w:val="24"/>
              </w:rPr>
            </w:pPr>
            <w:proofErr w:type="gramStart"/>
            <w:r w:rsidRPr="00416019">
              <w:rPr>
                <w:rFonts w:cs="Arial"/>
                <w:spacing w:val="0"/>
                <w:sz w:val="24"/>
                <w:szCs w:val="24"/>
              </w:rPr>
              <w:t>0.</w:t>
            </w:r>
            <w:r w:rsidR="00D436C2" w:rsidRPr="00416019">
              <w:rPr>
                <w:rFonts w:cs="Arial"/>
                <w:spacing w:val="0"/>
                <w:sz w:val="24"/>
                <w:szCs w:val="24"/>
              </w:rPr>
              <w:t>1</w:t>
            </w:r>
            <w:r w:rsidR="00AD3AFA" w:rsidRPr="00416019">
              <w:rPr>
                <w:rFonts w:cs="Arial"/>
                <w:spacing w:val="0"/>
                <w:sz w:val="24"/>
                <w:szCs w:val="24"/>
              </w:rPr>
              <w:t xml:space="preserve"> </w:t>
            </w:r>
            <w:r w:rsidR="00D436C2" w:rsidRPr="00416019">
              <w:rPr>
                <w:rFonts w:cs="Arial"/>
                <w:spacing w:val="0"/>
                <w:sz w:val="24"/>
                <w:szCs w:val="24"/>
              </w:rPr>
              <w:t>max</w:t>
            </w:r>
            <w:r w:rsidR="00AD3AFA" w:rsidRPr="00416019">
              <w:rPr>
                <w:rFonts w:cs="Arial"/>
                <w:spacing w:val="0"/>
                <w:sz w:val="24"/>
                <w:szCs w:val="24"/>
              </w:rPr>
              <w:t>.</w:t>
            </w:r>
            <w:proofErr w:type="gramEnd"/>
          </w:p>
        </w:tc>
      </w:tr>
      <w:tr w:rsidR="00D436C2" w:rsidRPr="00416019" w:rsidTr="00C014AA">
        <w:trPr>
          <w:trHeight w:hRule="exact" w:val="56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F37239" w:rsidP="00DF6CF6">
            <w:pPr>
              <w:spacing w:after="0"/>
              <w:rPr>
                <w:rFonts w:cs="Arial"/>
                <w:spacing w:val="0"/>
                <w:sz w:val="24"/>
                <w:szCs w:val="24"/>
              </w:rPr>
            </w:pPr>
            <w:r w:rsidRPr="00416019">
              <w:rPr>
                <w:rFonts w:eastAsia="Times New Roman" w:cs="Arial"/>
                <w:spacing w:val="0"/>
                <w:sz w:val="24"/>
                <w:szCs w:val="24"/>
              </w:rPr>
              <w:t>24-Hour Storage Stab</w:t>
            </w:r>
            <w:r w:rsidR="00C014AA" w:rsidRPr="00416019">
              <w:rPr>
                <w:rFonts w:eastAsia="Times New Roman" w:cs="Arial"/>
                <w:spacing w:val="0"/>
                <w:sz w:val="24"/>
                <w:szCs w:val="24"/>
              </w:rPr>
              <w:t xml:space="preserve">ility, % </w:t>
            </w:r>
            <w:r w:rsidR="00D436C2" w:rsidRPr="00416019">
              <w:rPr>
                <w:rFonts w:eastAsia="Times New Roman" w:cs="Arial"/>
                <w:spacing w:val="0"/>
                <w:sz w:val="24"/>
                <w:szCs w:val="24"/>
              </w:rPr>
              <w:t xml:space="preserve"> (2)</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1 max.</w:t>
            </w:r>
          </w:p>
        </w:tc>
      </w:tr>
      <w:tr w:rsidR="00D436C2" w:rsidRPr="00416019" w:rsidTr="000A7006">
        <w:trPr>
          <w:trHeight w:hRule="exact" w:val="576"/>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left"/>
              <w:rPr>
                <w:rFonts w:cs="Arial"/>
                <w:spacing w:val="0"/>
                <w:sz w:val="24"/>
                <w:szCs w:val="24"/>
              </w:rPr>
            </w:pPr>
            <w:r w:rsidRPr="00416019">
              <w:rPr>
                <w:rFonts w:cs="Arial"/>
                <w:spacing w:val="0"/>
                <w:sz w:val="24"/>
                <w:szCs w:val="24"/>
              </w:rPr>
              <w:t xml:space="preserve">Residue from Distillation </w:t>
            </w:r>
            <w:r w:rsidR="00595B70" w:rsidRPr="00416019">
              <w:rPr>
                <w:rFonts w:cs="Arial"/>
                <w:spacing w:val="0"/>
                <w:sz w:val="24"/>
                <w:szCs w:val="24"/>
              </w:rPr>
              <w:t xml:space="preserve"> </w:t>
            </w:r>
            <w:r w:rsidRPr="00416019">
              <w:rPr>
                <w:rFonts w:cs="Arial"/>
                <w:spacing w:val="0"/>
                <w:sz w:val="24"/>
                <w:szCs w:val="24"/>
              </w:rPr>
              <w:t>@ 400</w:t>
            </w:r>
            <w:r w:rsidRPr="00416019">
              <w:rPr>
                <w:rFonts w:eastAsia="Times New Roman" w:cs="Arial"/>
                <w:spacing w:val="0"/>
                <w:sz w:val="24"/>
                <w:szCs w:val="24"/>
              </w:rPr>
              <w:sym w:font="Symbol" w:char="F0B0"/>
            </w:r>
            <w:r w:rsidRPr="00416019">
              <w:rPr>
                <w:rFonts w:eastAsia="Times New Roman" w:cs="Arial"/>
                <w:spacing w:val="0"/>
                <w:sz w:val="24"/>
                <w:szCs w:val="24"/>
              </w:rPr>
              <w:t>F, % (3)</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65 min.</w:t>
            </w:r>
          </w:p>
        </w:tc>
      </w:tr>
      <w:tr w:rsidR="00D436C2" w:rsidRPr="00416019" w:rsidTr="000A7006">
        <w:trPr>
          <w:trHeight w:hRule="exact" w:val="576"/>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Oil portion from di</w:t>
            </w:r>
            <w:r w:rsidR="00595B70" w:rsidRPr="00416019">
              <w:rPr>
                <w:rFonts w:eastAsia="Times New Roman" w:cs="Arial"/>
                <w:spacing w:val="0"/>
                <w:sz w:val="24"/>
                <w:szCs w:val="24"/>
              </w:rPr>
              <w:t>stillation, ml of oil per 100g e</w:t>
            </w:r>
            <w:r w:rsidR="00AD3AFA" w:rsidRPr="00416019">
              <w:rPr>
                <w:rFonts w:eastAsia="Times New Roman" w:cs="Arial"/>
                <w:spacing w:val="0"/>
                <w:sz w:val="24"/>
                <w:szCs w:val="24"/>
              </w:rPr>
              <w:t>mulsion</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proofErr w:type="gramStart"/>
            <w:r w:rsidRPr="00416019">
              <w:rPr>
                <w:rFonts w:cs="Arial"/>
                <w:spacing w:val="0"/>
                <w:sz w:val="24"/>
                <w:szCs w:val="24"/>
              </w:rPr>
              <w:t>2 max.</w:t>
            </w:r>
            <w:proofErr w:type="gramEnd"/>
          </w:p>
        </w:tc>
      </w:tr>
      <w:tr w:rsidR="00D436C2" w:rsidRPr="00416019" w:rsidTr="00495249">
        <w:trPr>
          <w:trHeight w:hRule="exact" w:val="288"/>
        </w:trPr>
        <w:tc>
          <w:tcPr>
            <w:tcW w:w="8190" w:type="dxa"/>
            <w:gridSpan w:val="3"/>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spacing w:val="0"/>
                <w:sz w:val="24"/>
                <w:szCs w:val="24"/>
              </w:rPr>
            </w:pPr>
            <w:r w:rsidRPr="00416019">
              <w:rPr>
                <w:rFonts w:eastAsia="Times New Roman" w:cs="Arial"/>
                <w:b/>
                <w:caps/>
                <w:spacing w:val="0"/>
                <w:sz w:val="24"/>
                <w:szCs w:val="24"/>
              </w:rPr>
              <w:t>TEST on residue from distillation</w:t>
            </w:r>
          </w:p>
        </w:tc>
      </w:tr>
      <w:tr w:rsidR="00D436C2" w:rsidRPr="00416019" w:rsidTr="000A7006">
        <w:trPr>
          <w:trHeight w:hRule="exact" w:val="576"/>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Elastic Recovery, 77</w:t>
            </w:r>
            <w:r w:rsidRPr="00416019">
              <w:rPr>
                <w:rFonts w:eastAsia="Times New Roman" w:cs="Arial"/>
                <w:spacing w:val="0"/>
                <w:sz w:val="24"/>
                <w:szCs w:val="24"/>
              </w:rPr>
              <w:sym w:font="Symbol" w:char="F0B0"/>
            </w:r>
            <w:r w:rsidRPr="00416019">
              <w:rPr>
                <w:rFonts w:eastAsia="Times New Roman" w:cs="Arial"/>
                <w:spacing w:val="0"/>
                <w:sz w:val="24"/>
                <w:szCs w:val="24"/>
              </w:rPr>
              <w:t>F,</w:t>
            </w:r>
            <w:r w:rsidR="00595B70" w:rsidRPr="00416019">
              <w:rPr>
                <w:rFonts w:eastAsia="Times New Roman" w:cs="Arial"/>
                <w:spacing w:val="0"/>
                <w:sz w:val="24"/>
                <w:szCs w:val="24"/>
              </w:rPr>
              <w:t xml:space="preserve">   </w:t>
            </w:r>
            <w:r w:rsidRPr="00416019">
              <w:rPr>
                <w:rFonts w:eastAsia="Times New Roman" w:cs="Arial"/>
                <w:spacing w:val="0"/>
                <w:sz w:val="24"/>
                <w:szCs w:val="24"/>
              </w:rPr>
              <w:t>20 cm elongation, %</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T301</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60 min.</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Ductility @ 77</w:t>
            </w:r>
            <w:r w:rsidRPr="00416019">
              <w:rPr>
                <w:rFonts w:eastAsia="Times New Roman" w:cs="Arial"/>
                <w:spacing w:val="0"/>
                <w:sz w:val="24"/>
                <w:szCs w:val="24"/>
              </w:rPr>
              <w:sym w:font="Symbol" w:char="F0B0"/>
            </w:r>
            <w:r w:rsidRPr="00416019">
              <w:rPr>
                <w:rFonts w:eastAsia="Times New Roman" w:cs="Arial"/>
                <w:spacing w:val="0"/>
                <w:sz w:val="24"/>
                <w:szCs w:val="24"/>
              </w:rPr>
              <w:t>F, cm</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T51</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7</w:t>
            </w:r>
            <w:r w:rsidR="00656451" w:rsidRPr="00416019">
              <w:rPr>
                <w:rFonts w:cs="Arial"/>
                <w:spacing w:val="0"/>
                <w:sz w:val="24"/>
                <w:szCs w:val="24"/>
              </w:rPr>
              <w:t>0</w:t>
            </w:r>
            <w:r w:rsidRPr="00416019">
              <w:rPr>
                <w:rFonts w:cs="Arial"/>
                <w:spacing w:val="0"/>
                <w:sz w:val="24"/>
                <w:szCs w:val="24"/>
              </w:rPr>
              <w:t xml:space="preserve"> min.</w:t>
            </w:r>
          </w:p>
        </w:tc>
      </w:tr>
      <w:tr w:rsidR="00D436C2" w:rsidRPr="00416019" w:rsidTr="00A73117">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eastAsia="Times New Roman" w:cs="Arial"/>
                <w:spacing w:val="0"/>
                <w:sz w:val="24"/>
                <w:szCs w:val="24"/>
              </w:rPr>
            </w:pPr>
            <w:r w:rsidRPr="00416019">
              <w:rPr>
                <w:rFonts w:eastAsia="Times New Roman" w:cs="Arial"/>
                <w:spacing w:val="0"/>
                <w:sz w:val="24"/>
                <w:szCs w:val="24"/>
              </w:rPr>
              <w:t>Penetration @ 77</w:t>
            </w:r>
            <w:r w:rsidRPr="00416019">
              <w:rPr>
                <w:rFonts w:eastAsia="Times New Roman" w:cs="Arial"/>
                <w:spacing w:val="0"/>
                <w:sz w:val="24"/>
                <w:szCs w:val="24"/>
              </w:rPr>
              <w:sym w:font="Symbol" w:char="F0B0"/>
            </w:r>
            <w:r w:rsidRPr="00416019">
              <w:rPr>
                <w:rFonts w:eastAsia="Times New Roman" w:cs="Arial"/>
                <w:spacing w:val="0"/>
                <w:sz w:val="24"/>
                <w:szCs w:val="24"/>
              </w:rPr>
              <w:t>F, 100g</w:t>
            </w:r>
            <w:r w:rsidR="00A73117" w:rsidRPr="00416019">
              <w:rPr>
                <w:rFonts w:eastAsia="Times New Roman" w:cs="Arial"/>
                <w:spacing w:val="0"/>
                <w:sz w:val="24"/>
                <w:szCs w:val="24"/>
              </w:rPr>
              <w:t>, 5 sec, range in 0.1 mm</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T49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40 – 90</w:t>
            </w:r>
          </w:p>
        </w:tc>
      </w:tr>
      <w:tr w:rsidR="00D436C2" w:rsidRPr="00416019" w:rsidTr="00D436C2">
        <w:tc>
          <w:tcPr>
            <w:tcW w:w="8190" w:type="dxa"/>
            <w:gridSpan w:val="3"/>
            <w:tcBorders>
              <w:top w:val="single" w:sz="4" w:space="0" w:color="auto"/>
              <w:left w:val="single" w:sz="4" w:space="0" w:color="auto"/>
              <w:bottom w:val="single" w:sz="4" w:space="0" w:color="auto"/>
              <w:right w:val="single" w:sz="4" w:space="0" w:color="auto"/>
            </w:tcBorders>
            <w:vAlign w:val="center"/>
          </w:tcPr>
          <w:p w:rsidR="00F2705A" w:rsidRDefault="00F2705A" w:rsidP="00DF6CF6">
            <w:pPr>
              <w:tabs>
                <w:tab w:val="clear" w:pos="360"/>
              </w:tabs>
              <w:spacing w:after="0"/>
              <w:jc w:val="left"/>
              <w:rPr>
                <w:rFonts w:eastAsia="Times New Roman" w:cs="Arial"/>
                <w:spacing w:val="0"/>
                <w:sz w:val="24"/>
                <w:szCs w:val="24"/>
              </w:rPr>
            </w:pPr>
            <w:r w:rsidRPr="00416019">
              <w:rPr>
                <w:rFonts w:eastAsia="Times New Roman" w:cs="Arial"/>
                <w:spacing w:val="0"/>
                <w:sz w:val="24"/>
                <w:szCs w:val="24"/>
              </w:rPr>
              <w:t>Notes:</w:t>
            </w:r>
          </w:p>
          <w:p w:rsidR="00F37273" w:rsidRPr="00416019" w:rsidRDefault="00F37273" w:rsidP="00DF6CF6">
            <w:pPr>
              <w:tabs>
                <w:tab w:val="clear" w:pos="360"/>
              </w:tabs>
              <w:spacing w:after="0"/>
              <w:jc w:val="left"/>
              <w:rPr>
                <w:rFonts w:eastAsia="Times New Roman" w:cs="Arial"/>
                <w:spacing w:val="0"/>
                <w:sz w:val="24"/>
                <w:szCs w:val="24"/>
              </w:rPr>
            </w:pPr>
          </w:p>
          <w:p w:rsidR="00D436C2" w:rsidRDefault="00D436C2" w:rsidP="00F37273">
            <w:pPr>
              <w:pStyle w:val="ListParagraph"/>
              <w:numPr>
                <w:ilvl w:val="0"/>
                <w:numId w:val="3"/>
              </w:numPr>
              <w:tabs>
                <w:tab w:val="clear" w:pos="360"/>
                <w:tab w:val="clear" w:pos="720"/>
                <w:tab w:val="left" w:pos="522"/>
              </w:tabs>
              <w:spacing w:after="0"/>
              <w:ind w:left="522" w:hanging="522"/>
              <w:jc w:val="left"/>
              <w:rPr>
                <w:rFonts w:eastAsia="Times New Roman" w:cs="Arial"/>
                <w:spacing w:val="0"/>
                <w:sz w:val="24"/>
                <w:szCs w:val="24"/>
              </w:rPr>
            </w:pPr>
            <w:r w:rsidRPr="00416019">
              <w:rPr>
                <w:rFonts w:eastAsia="Times New Roman" w:cs="Arial"/>
                <w:spacing w:val="0"/>
                <w:sz w:val="24"/>
                <w:szCs w:val="24"/>
              </w:rPr>
              <w:t>The sieve test is waived if successful application of the material has been achieved in the field.</w:t>
            </w:r>
          </w:p>
          <w:p w:rsidR="00F37273" w:rsidRPr="00F37273" w:rsidRDefault="00F37273" w:rsidP="00F37273">
            <w:pPr>
              <w:tabs>
                <w:tab w:val="clear" w:pos="360"/>
                <w:tab w:val="clear" w:pos="720"/>
                <w:tab w:val="left" w:pos="522"/>
              </w:tabs>
              <w:spacing w:after="0"/>
              <w:jc w:val="left"/>
              <w:rPr>
                <w:rFonts w:eastAsia="Times New Roman" w:cs="Arial"/>
                <w:spacing w:val="0"/>
                <w:sz w:val="24"/>
                <w:szCs w:val="24"/>
              </w:rPr>
            </w:pPr>
          </w:p>
          <w:p w:rsidR="00D436C2" w:rsidRDefault="00D436C2" w:rsidP="00F37273">
            <w:pPr>
              <w:pStyle w:val="ListParagraph"/>
              <w:numPr>
                <w:ilvl w:val="0"/>
                <w:numId w:val="3"/>
              </w:numPr>
              <w:tabs>
                <w:tab w:val="clear" w:pos="360"/>
                <w:tab w:val="clear" w:pos="720"/>
                <w:tab w:val="left" w:pos="522"/>
              </w:tabs>
              <w:spacing w:after="0"/>
              <w:ind w:left="522" w:hanging="522"/>
              <w:jc w:val="left"/>
              <w:rPr>
                <w:rFonts w:eastAsia="Times New Roman" w:cs="Arial"/>
                <w:spacing w:val="0"/>
                <w:sz w:val="24"/>
                <w:szCs w:val="24"/>
              </w:rPr>
            </w:pPr>
            <w:r w:rsidRPr="00416019">
              <w:rPr>
                <w:rFonts w:eastAsia="Times New Roman" w:cs="Arial"/>
                <w:spacing w:val="0"/>
                <w:sz w:val="24"/>
                <w:szCs w:val="24"/>
              </w:rPr>
              <w:t>After standing undisturbed for 24 hours, the surface shall show no white, milky colored substance, but shall be a smooth homogeneous color throughout.</w:t>
            </w:r>
          </w:p>
          <w:p w:rsidR="00F37273" w:rsidRPr="00F37273" w:rsidRDefault="00F37273" w:rsidP="00F37273">
            <w:pPr>
              <w:tabs>
                <w:tab w:val="clear" w:pos="360"/>
                <w:tab w:val="clear" w:pos="720"/>
                <w:tab w:val="left" w:pos="522"/>
              </w:tabs>
              <w:spacing w:after="0"/>
              <w:jc w:val="left"/>
              <w:rPr>
                <w:rFonts w:eastAsia="Times New Roman" w:cs="Arial"/>
                <w:spacing w:val="0"/>
                <w:sz w:val="24"/>
                <w:szCs w:val="24"/>
              </w:rPr>
            </w:pPr>
          </w:p>
          <w:p w:rsidR="00D436C2" w:rsidRPr="00AE1F46" w:rsidRDefault="00D436C2" w:rsidP="00AE1F46">
            <w:pPr>
              <w:pStyle w:val="ListParagraph"/>
              <w:numPr>
                <w:ilvl w:val="0"/>
                <w:numId w:val="3"/>
              </w:numPr>
              <w:tabs>
                <w:tab w:val="clear" w:pos="360"/>
                <w:tab w:val="clear" w:pos="720"/>
                <w:tab w:val="left" w:pos="522"/>
              </w:tabs>
              <w:spacing w:after="0"/>
              <w:ind w:left="522" w:hanging="522"/>
              <w:jc w:val="left"/>
              <w:rPr>
                <w:rFonts w:cs="Arial"/>
                <w:spacing w:val="0"/>
                <w:sz w:val="24"/>
                <w:szCs w:val="24"/>
              </w:rPr>
            </w:pPr>
            <w:r w:rsidRPr="00416019">
              <w:rPr>
                <w:rFonts w:eastAsia="Times New Roman" w:cs="Arial"/>
                <w:spacing w:val="0"/>
                <w:sz w:val="24"/>
                <w:szCs w:val="24"/>
              </w:rPr>
              <w:t>AASHTO T59 with modifications to include a 400</w:t>
            </w:r>
            <w:r w:rsidRPr="00416019">
              <w:rPr>
                <w:rFonts w:cs="Arial"/>
                <w:spacing w:val="0"/>
                <w:sz w:val="24"/>
                <w:szCs w:val="24"/>
              </w:rPr>
              <w:sym w:font="Symbol" w:char="F0B0"/>
            </w:r>
            <w:r w:rsidRPr="00416019">
              <w:rPr>
                <w:rFonts w:eastAsia="Times New Roman" w:cs="Arial"/>
                <w:spacing w:val="0"/>
                <w:sz w:val="24"/>
                <w:szCs w:val="24"/>
              </w:rPr>
              <w:t xml:space="preserve">F </w:t>
            </w:r>
            <w:r w:rsidRPr="00416019">
              <w:rPr>
                <w:rFonts w:cs="Arial"/>
                <w:spacing w:val="0"/>
                <w:sz w:val="24"/>
                <w:szCs w:val="24"/>
              </w:rPr>
              <w:sym w:font="Symbol" w:char="F0B1"/>
            </w:r>
            <w:r w:rsidRPr="00416019">
              <w:rPr>
                <w:rFonts w:eastAsia="Times New Roman" w:cs="Arial"/>
                <w:spacing w:val="0"/>
                <w:sz w:val="24"/>
                <w:szCs w:val="24"/>
              </w:rPr>
              <w:t xml:space="preserve"> 10</w:t>
            </w:r>
            <w:r w:rsidRPr="00416019">
              <w:rPr>
                <w:rFonts w:cs="Arial"/>
                <w:spacing w:val="0"/>
                <w:sz w:val="24"/>
                <w:szCs w:val="24"/>
              </w:rPr>
              <w:sym w:font="Symbol" w:char="F0B0"/>
            </w:r>
            <w:r w:rsidRPr="00416019">
              <w:rPr>
                <w:rFonts w:eastAsia="Times New Roman" w:cs="Arial"/>
                <w:spacing w:val="0"/>
                <w:sz w:val="24"/>
                <w:szCs w:val="24"/>
              </w:rPr>
              <w:t>F maximum temperature to be held for a period of 15 minutes.</w:t>
            </w:r>
          </w:p>
        </w:tc>
      </w:tr>
    </w:tbl>
    <w:p w:rsidR="00EA740D" w:rsidRPr="00416019" w:rsidRDefault="00EA740D" w:rsidP="00DF6CF6">
      <w:pPr>
        <w:spacing w:after="0"/>
        <w:rPr>
          <w:rFonts w:cs="Arial"/>
          <w:b/>
          <w:spacing w:val="0"/>
          <w:sz w:val="24"/>
          <w:szCs w:val="24"/>
        </w:rPr>
      </w:pPr>
    </w:p>
    <w:p w:rsidR="00C66126" w:rsidRDefault="00C66126" w:rsidP="00303939">
      <w:pPr>
        <w:spacing w:after="0"/>
        <w:ind w:left="1890" w:hanging="1890"/>
        <w:rPr>
          <w:rFonts w:cs="Arial"/>
          <w:b/>
          <w:spacing w:val="0"/>
          <w:sz w:val="24"/>
          <w:szCs w:val="24"/>
        </w:rPr>
      </w:pPr>
      <w:r w:rsidRPr="00416019">
        <w:rPr>
          <w:rFonts w:cs="Arial"/>
          <w:b/>
          <w:spacing w:val="0"/>
          <w:sz w:val="24"/>
          <w:szCs w:val="24"/>
        </w:rPr>
        <w:t>3</w:t>
      </w:r>
      <w:r w:rsidR="00F2705A" w:rsidRPr="00416019">
        <w:rPr>
          <w:rFonts w:cs="Arial"/>
          <w:b/>
          <w:spacing w:val="0"/>
          <w:sz w:val="24"/>
          <w:szCs w:val="24"/>
        </w:rPr>
        <w:t>.0</w:t>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00303939">
        <w:rPr>
          <w:rFonts w:cs="Arial"/>
          <w:b/>
          <w:spacing w:val="0"/>
          <w:sz w:val="24"/>
          <w:szCs w:val="24"/>
        </w:rPr>
        <w:tab/>
      </w:r>
      <w:r w:rsidR="00303939">
        <w:rPr>
          <w:rFonts w:cs="Arial"/>
          <w:b/>
          <w:spacing w:val="0"/>
          <w:sz w:val="24"/>
          <w:szCs w:val="24"/>
        </w:rPr>
        <w:tab/>
      </w:r>
      <w:r w:rsidR="00303939">
        <w:rPr>
          <w:rFonts w:cs="Arial"/>
          <w:b/>
          <w:spacing w:val="0"/>
          <w:sz w:val="24"/>
          <w:szCs w:val="24"/>
        </w:rPr>
        <w:tab/>
      </w:r>
      <w:r w:rsidRPr="00416019">
        <w:rPr>
          <w:rFonts w:cs="Arial"/>
          <w:b/>
          <w:spacing w:val="0"/>
          <w:sz w:val="24"/>
          <w:szCs w:val="24"/>
        </w:rPr>
        <w:t>Construction Requirements</w:t>
      </w:r>
      <w:r w:rsidR="00260666" w:rsidRPr="00416019">
        <w:rPr>
          <w:rFonts w:cs="Arial"/>
          <w:b/>
          <w:spacing w:val="0"/>
          <w:sz w:val="24"/>
          <w:szCs w:val="24"/>
        </w:rPr>
        <w:t>:</w:t>
      </w:r>
    </w:p>
    <w:p w:rsidR="00416019" w:rsidRPr="00416019" w:rsidRDefault="00416019" w:rsidP="00DF6CF6">
      <w:pPr>
        <w:spacing w:after="0"/>
        <w:rPr>
          <w:rFonts w:cs="Arial"/>
          <w:b/>
          <w:spacing w:val="0"/>
          <w:sz w:val="24"/>
          <w:szCs w:val="24"/>
        </w:rPr>
      </w:pPr>
    </w:p>
    <w:p w:rsidR="00D436C2" w:rsidRDefault="00CA2FD5" w:rsidP="00303939">
      <w:pPr>
        <w:pStyle w:val="Heading3"/>
        <w:spacing w:after="0"/>
        <w:ind w:left="1890" w:hanging="1890"/>
        <w:jc w:val="both"/>
        <w:rPr>
          <w:rFonts w:eastAsiaTheme="minorHAnsi" w:cs="Arial"/>
          <w:spacing w:val="0"/>
          <w:sz w:val="24"/>
          <w:szCs w:val="24"/>
        </w:rPr>
      </w:pPr>
      <w:r w:rsidRPr="00416019">
        <w:rPr>
          <w:rFonts w:eastAsiaTheme="minorHAnsi" w:cs="Arial"/>
          <w:spacing w:val="0"/>
          <w:sz w:val="24"/>
          <w:szCs w:val="24"/>
        </w:rPr>
        <w:t>3</w:t>
      </w:r>
      <w:r w:rsidR="00A3582B" w:rsidRPr="00416019">
        <w:rPr>
          <w:rFonts w:eastAsiaTheme="minorHAnsi" w:cs="Arial"/>
          <w:spacing w:val="0"/>
          <w:sz w:val="24"/>
          <w:szCs w:val="24"/>
        </w:rPr>
        <w:t>.</w:t>
      </w:r>
      <w:r w:rsidR="00C66126" w:rsidRPr="00416019">
        <w:rPr>
          <w:rFonts w:eastAsiaTheme="minorHAnsi" w:cs="Arial"/>
          <w:spacing w:val="0"/>
          <w:sz w:val="24"/>
          <w:szCs w:val="24"/>
        </w:rPr>
        <w:t>01</w:t>
      </w:r>
      <w:r w:rsidR="00D436C2" w:rsidRPr="00416019">
        <w:rPr>
          <w:rFonts w:eastAsiaTheme="minorHAnsi" w:cs="Arial"/>
          <w:spacing w:val="0"/>
          <w:sz w:val="24"/>
          <w:szCs w:val="24"/>
        </w:rPr>
        <w:tab/>
      </w:r>
      <w:r w:rsidR="00303939">
        <w:rPr>
          <w:rFonts w:eastAsiaTheme="minorHAnsi" w:cs="Arial"/>
          <w:spacing w:val="0"/>
          <w:sz w:val="24"/>
          <w:szCs w:val="24"/>
        </w:rPr>
        <w:tab/>
      </w:r>
      <w:r w:rsidR="00D436C2" w:rsidRPr="00416019">
        <w:rPr>
          <w:rFonts w:eastAsiaTheme="minorHAnsi" w:cs="Arial"/>
          <w:spacing w:val="0"/>
          <w:sz w:val="24"/>
          <w:szCs w:val="24"/>
        </w:rPr>
        <w:t>Mix Design:</w:t>
      </w:r>
    </w:p>
    <w:p w:rsidR="00416019" w:rsidRPr="00DC6FEC" w:rsidRDefault="00416019" w:rsidP="00DC6FEC">
      <w:pPr>
        <w:spacing w:after="0"/>
        <w:rPr>
          <w:sz w:val="24"/>
        </w:rPr>
      </w:pPr>
    </w:p>
    <w:p w:rsidR="00D436C2" w:rsidRDefault="00D436C2" w:rsidP="00DF6CF6">
      <w:pPr>
        <w:spacing w:after="0"/>
        <w:rPr>
          <w:rFonts w:cs="Arial"/>
          <w:spacing w:val="0"/>
          <w:sz w:val="24"/>
          <w:szCs w:val="24"/>
        </w:rPr>
      </w:pPr>
      <w:r w:rsidRPr="00416019">
        <w:rPr>
          <w:rFonts w:cs="Arial"/>
          <w:spacing w:val="0"/>
          <w:sz w:val="24"/>
          <w:szCs w:val="24"/>
        </w:rPr>
        <w:t>A mix design shall be formulated and submitted by the contractor to the Engineer. The mineral aggregate samples used for mix design purposes shall be representative of aggregate materials to be used during production.</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The mix design shall be prepared by or under the supervision of a professional engineer experienced in the dev</w:t>
      </w:r>
      <w:r w:rsidR="000A7006" w:rsidRPr="00416019">
        <w:rPr>
          <w:rFonts w:cs="Arial"/>
          <w:spacing w:val="0"/>
          <w:sz w:val="24"/>
          <w:szCs w:val="24"/>
        </w:rPr>
        <w:t>elopment of mix designs and</w:t>
      </w:r>
      <w:r w:rsidR="00C014AA" w:rsidRPr="00416019">
        <w:rPr>
          <w:rFonts w:cs="Arial"/>
          <w:spacing w:val="0"/>
          <w:sz w:val="24"/>
          <w:szCs w:val="24"/>
        </w:rPr>
        <w:t xml:space="preserve"> mix</w:t>
      </w:r>
      <w:r w:rsidR="000A7006" w:rsidRPr="00416019">
        <w:rPr>
          <w:rFonts w:cs="Arial"/>
          <w:spacing w:val="0"/>
          <w:sz w:val="24"/>
          <w:szCs w:val="24"/>
        </w:rPr>
        <w:t xml:space="preserve"> </w:t>
      </w:r>
      <w:r w:rsidRPr="00416019">
        <w:rPr>
          <w:rFonts w:cs="Arial"/>
          <w:spacing w:val="0"/>
          <w:sz w:val="24"/>
          <w:szCs w:val="24"/>
        </w:rPr>
        <w:t>design testing. The mix design engineer shall meet the requirements given in ADOT Materials Practice and Procedure Directive No. 4</w:t>
      </w:r>
      <w:r w:rsidR="000A7006" w:rsidRPr="00416019">
        <w:rPr>
          <w:rFonts w:cs="Arial"/>
          <w:spacing w:val="0"/>
          <w:sz w:val="24"/>
          <w:szCs w:val="24"/>
        </w:rPr>
        <w:t>, “Asphaltic Concrete Mix Design Proposals and Submittals”.</w:t>
      </w:r>
      <w:r w:rsidRPr="00416019">
        <w:rPr>
          <w:rFonts w:cs="Arial"/>
          <w:spacing w:val="0"/>
          <w:sz w:val="24"/>
          <w:szCs w:val="24"/>
        </w:rPr>
        <w:t xml:space="preserve"> The mix design shall be provide</w:t>
      </w:r>
      <w:r w:rsidR="00C67D19" w:rsidRPr="00416019">
        <w:rPr>
          <w:rFonts w:cs="Arial"/>
          <w:spacing w:val="0"/>
          <w:sz w:val="24"/>
          <w:szCs w:val="24"/>
        </w:rPr>
        <w:t>d</w:t>
      </w:r>
      <w:r w:rsidRPr="00416019">
        <w:rPr>
          <w:rFonts w:cs="Arial"/>
          <w:spacing w:val="0"/>
          <w:sz w:val="24"/>
          <w:szCs w:val="24"/>
        </w:rPr>
        <w:t xml:space="preserve"> in a format that clearly indicates all the mix design requirements and shall be sealed, signed, and dated b</w:t>
      </w:r>
      <w:r w:rsidR="00CA2FD5" w:rsidRPr="00416019">
        <w:rPr>
          <w:rFonts w:cs="Arial"/>
          <w:spacing w:val="0"/>
          <w:sz w:val="24"/>
          <w:szCs w:val="24"/>
        </w:rPr>
        <w:t>y</w:t>
      </w:r>
      <w:r w:rsidRPr="00416019">
        <w:rPr>
          <w:rFonts w:cs="Arial"/>
          <w:spacing w:val="0"/>
          <w:sz w:val="24"/>
          <w:szCs w:val="24"/>
        </w:rPr>
        <w:t xml:space="preserve"> the mix design engineer. </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lastRenderedPageBreak/>
        <w:t xml:space="preserve">The mix design shall be prepared by a mix design laboratory that has met the requirements of </w:t>
      </w:r>
      <w:r w:rsidR="00C014AA" w:rsidRPr="00416019">
        <w:rPr>
          <w:rFonts w:cs="Arial"/>
          <w:spacing w:val="0"/>
          <w:sz w:val="24"/>
          <w:szCs w:val="24"/>
        </w:rPr>
        <w:t>the “</w:t>
      </w:r>
      <w:r w:rsidR="00DA7A33" w:rsidRPr="00416019">
        <w:rPr>
          <w:rFonts w:cs="Arial"/>
          <w:spacing w:val="0"/>
          <w:sz w:val="24"/>
          <w:szCs w:val="24"/>
        </w:rPr>
        <w:t>System for the Evaluation of</w:t>
      </w:r>
      <w:r w:rsidRPr="00416019">
        <w:rPr>
          <w:rFonts w:cs="Arial"/>
          <w:spacing w:val="0"/>
          <w:sz w:val="24"/>
          <w:szCs w:val="24"/>
        </w:rPr>
        <w:t xml:space="preserve"> Testing Laboratories”</w:t>
      </w:r>
      <w:r w:rsidR="00C014AA" w:rsidRPr="00416019">
        <w:rPr>
          <w:rFonts w:cs="Arial"/>
          <w:spacing w:val="0"/>
          <w:sz w:val="24"/>
          <w:szCs w:val="24"/>
        </w:rPr>
        <w:t xml:space="preserve"> directive.</w:t>
      </w:r>
    </w:p>
    <w:p w:rsidR="00416019" w:rsidRPr="00416019" w:rsidRDefault="00416019" w:rsidP="00DF6CF6">
      <w:pPr>
        <w:spacing w:after="0"/>
        <w:rPr>
          <w:rFonts w:cs="Arial"/>
          <w:spacing w:val="0"/>
          <w:sz w:val="24"/>
          <w:szCs w:val="24"/>
        </w:rPr>
      </w:pPr>
    </w:p>
    <w:p w:rsidR="003D6212" w:rsidRDefault="00D436C2" w:rsidP="00DF6CF6">
      <w:pPr>
        <w:spacing w:after="0"/>
        <w:rPr>
          <w:rFonts w:cs="Arial"/>
          <w:spacing w:val="0"/>
          <w:sz w:val="24"/>
          <w:szCs w:val="24"/>
        </w:rPr>
      </w:pPr>
      <w:r w:rsidRPr="00416019">
        <w:rPr>
          <w:rFonts w:cs="Arial"/>
          <w:spacing w:val="0"/>
          <w:sz w:val="24"/>
          <w:szCs w:val="24"/>
        </w:rPr>
        <w:t>The contractor may propose the use of a mix design that has been developed for a p</w:t>
      </w:r>
      <w:r w:rsidR="00CA2FD5" w:rsidRPr="00416019">
        <w:rPr>
          <w:rFonts w:cs="Arial"/>
          <w:spacing w:val="0"/>
          <w:sz w:val="24"/>
          <w:szCs w:val="24"/>
        </w:rPr>
        <w:t>re</w:t>
      </w:r>
      <w:r w:rsidRPr="00416019">
        <w:rPr>
          <w:rFonts w:cs="Arial"/>
          <w:spacing w:val="0"/>
          <w:sz w:val="24"/>
          <w:szCs w:val="24"/>
        </w:rPr>
        <w:t>vious project. The proposed mix design shall meet the requirements of these specifications. The contractor shall provide evidence that the type and source of bituminous material, the type of mineral admixture, and the source and methods of producing mineral aggregate have not changed since the formulation of the previous mix design. The contractor shall also provide curren</w:t>
      </w:r>
      <w:r w:rsidR="00C67D19" w:rsidRPr="00416019">
        <w:rPr>
          <w:rFonts w:cs="Arial"/>
          <w:spacing w:val="0"/>
          <w:sz w:val="24"/>
          <w:szCs w:val="24"/>
        </w:rPr>
        <w:t xml:space="preserve">t test results for all specified </w:t>
      </w:r>
      <w:r w:rsidR="003D6212" w:rsidRPr="00416019">
        <w:rPr>
          <w:rFonts w:cs="Arial"/>
          <w:spacing w:val="0"/>
          <w:sz w:val="24"/>
          <w:szCs w:val="24"/>
        </w:rPr>
        <w:t>characteristics of the mineral aggregate. The Engineer will review</w:t>
      </w:r>
      <w:r w:rsidR="0056205F" w:rsidRPr="00416019">
        <w:rPr>
          <w:rFonts w:cs="Arial"/>
          <w:spacing w:val="0"/>
          <w:sz w:val="24"/>
          <w:szCs w:val="24"/>
        </w:rPr>
        <w:t>,</w:t>
      </w:r>
      <w:r w:rsidR="003D6212" w:rsidRPr="00416019">
        <w:rPr>
          <w:rFonts w:cs="Arial"/>
          <w:spacing w:val="0"/>
          <w:sz w:val="24"/>
          <w:szCs w:val="24"/>
        </w:rPr>
        <w:t xml:space="preserve"> and approve or disapprove the proposed mix design. Should the Engineer disapprove the use of the previously used mix design, the contractor shall prepare and submit a new mix design </w:t>
      </w:r>
      <w:r w:rsidR="0056205F" w:rsidRPr="00416019">
        <w:rPr>
          <w:rFonts w:cs="Arial"/>
          <w:spacing w:val="0"/>
          <w:sz w:val="24"/>
          <w:szCs w:val="24"/>
        </w:rPr>
        <w:t>proposal i</w:t>
      </w:r>
      <w:r w:rsidR="00C014AA" w:rsidRPr="00416019">
        <w:rPr>
          <w:rFonts w:cs="Arial"/>
          <w:spacing w:val="0"/>
          <w:sz w:val="24"/>
          <w:szCs w:val="24"/>
        </w:rPr>
        <w:t>n accordance with the requirements of these specifications.</w:t>
      </w:r>
    </w:p>
    <w:p w:rsidR="00416019" w:rsidRPr="00416019" w:rsidRDefault="00416019" w:rsidP="00DF6CF6">
      <w:pPr>
        <w:spacing w:after="0"/>
        <w:rPr>
          <w:rFonts w:cs="Arial"/>
          <w:spacing w:val="0"/>
          <w:sz w:val="24"/>
          <w:szCs w:val="24"/>
        </w:rPr>
      </w:pPr>
    </w:p>
    <w:p w:rsidR="003D6212" w:rsidRDefault="003D6212" w:rsidP="00DF6CF6">
      <w:pPr>
        <w:spacing w:after="0"/>
        <w:rPr>
          <w:rFonts w:cs="Arial"/>
          <w:spacing w:val="0"/>
          <w:sz w:val="24"/>
          <w:szCs w:val="24"/>
        </w:rPr>
      </w:pPr>
      <w:r w:rsidRPr="00416019">
        <w:rPr>
          <w:rFonts w:cs="Arial"/>
          <w:spacing w:val="0"/>
          <w:sz w:val="24"/>
          <w:szCs w:val="24"/>
        </w:rPr>
        <w:t xml:space="preserve">A previously used mix design older than two years from the date it was formulated, sealed, signed, and dated shall not be allowed for use. Once approved for use on a project, a previously used mix design may be used for the duration of that </w:t>
      </w:r>
      <w:r w:rsidR="00C014AA" w:rsidRPr="00416019">
        <w:rPr>
          <w:rFonts w:cs="Arial"/>
          <w:spacing w:val="0"/>
          <w:sz w:val="24"/>
          <w:szCs w:val="24"/>
        </w:rPr>
        <w:t>project.</w:t>
      </w:r>
    </w:p>
    <w:p w:rsidR="00416019" w:rsidRPr="00416019" w:rsidRDefault="00416019" w:rsidP="00DF6CF6">
      <w:pPr>
        <w:spacing w:after="0"/>
        <w:rPr>
          <w:rFonts w:cs="Arial"/>
          <w:spacing w:val="0"/>
          <w:sz w:val="24"/>
          <w:szCs w:val="24"/>
        </w:rPr>
      </w:pPr>
    </w:p>
    <w:p w:rsidR="003D6212" w:rsidRDefault="003D6212" w:rsidP="00DF6CF6">
      <w:pPr>
        <w:spacing w:after="0"/>
        <w:rPr>
          <w:rFonts w:cs="Arial"/>
          <w:spacing w:val="0"/>
          <w:sz w:val="24"/>
          <w:szCs w:val="24"/>
        </w:rPr>
      </w:pPr>
      <w:r w:rsidRPr="00416019">
        <w:rPr>
          <w:rFonts w:cs="Arial"/>
          <w:spacing w:val="0"/>
          <w:sz w:val="24"/>
          <w:szCs w:val="24"/>
        </w:rPr>
        <w:t xml:space="preserve">Test results used in the formulation of the mix design must be from testing performed no earlier than 45 days prior to the date the mix design is signed by the mix design engineer. Historical abrasion values may be supplied on sources provided the testing was conducted within the past two </w:t>
      </w:r>
      <w:r w:rsidR="00C014AA" w:rsidRPr="00416019">
        <w:rPr>
          <w:rFonts w:cs="Arial"/>
          <w:spacing w:val="0"/>
          <w:sz w:val="24"/>
          <w:szCs w:val="24"/>
        </w:rPr>
        <w:t>years.</w:t>
      </w:r>
    </w:p>
    <w:p w:rsidR="00416019" w:rsidRPr="00416019" w:rsidRDefault="00416019" w:rsidP="00DF6CF6">
      <w:pPr>
        <w:spacing w:after="0"/>
        <w:rPr>
          <w:rFonts w:cs="Arial"/>
          <w:spacing w:val="0"/>
          <w:sz w:val="24"/>
          <w:szCs w:val="24"/>
        </w:rPr>
      </w:pPr>
    </w:p>
    <w:p w:rsidR="00C014AA" w:rsidRDefault="00C014AA" w:rsidP="00DF6CF6">
      <w:pPr>
        <w:spacing w:after="0"/>
        <w:rPr>
          <w:rFonts w:cs="Arial"/>
          <w:spacing w:val="0"/>
          <w:sz w:val="24"/>
          <w:szCs w:val="24"/>
        </w:rPr>
      </w:pPr>
      <w:r w:rsidRPr="00416019">
        <w:rPr>
          <w:rFonts w:cs="Arial"/>
          <w:spacing w:val="0"/>
          <w:sz w:val="24"/>
          <w:szCs w:val="24"/>
        </w:rPr>
        <w:t>The mix design shall be submitted to the Engineer under a cover letter signed by an authorized representative of the contractor.</w:t>
      </w:r>
    </w:p>
    <w:p w:rsidR="00416019" w:rsidRPr="00416019" w:rsidRDefault="00416019" w:rsidP="00DF6CF6">
      <w:pPr>
        <w:spacing w:after="0"/>
        <w:rPr>
          <w:rFonts w:cs="Arial"/>
          <w:spacing w:val="0"/>
          <w:sz w:val="24"/>
          <w:szCs w:val="24"/>
        </w:rPr>
      </w:pPr>
    </w:p>
    <w:p w:rsidR="003D6212" w:rsidRDefault="003D6212" w:rsidP="00DF6CF6">
      <w:pPr>
        <w:spacing w:after="0"/>
        <w:rPr>
          <w:rFonts w:cs="Arial"/>
          <w:spacing w:val="0"/>
          <w:sz w:val="24"/>
          <w:szCs w:val="24"/>
        </w:rPr>
      </w:pPr>
      <w:r w:rsidRPr="00416019">
        <w:rPr>
          <w:rFonts w:cs="Arial"/>
          <w:spacing w:val="0"/>
          <w:sz w:val="24"/>
          <w:szCs w:val="24"/>
        </w:rPr>
        <w:t>The mix design shall be submitted to the Engineer for review a minimum of five working days prior to the start of production.</w:t>
      </w:r>
    </w:p>
    <w:p w:rsidR="00416019" w:rsidRPr="00416019" w:rsidRDefault="00416019" w:rsidP="00DF6CF6">
      <w:pPr>
        <w:spacing w:after="0"/>
        <w:rPr>
          <w:rFonts w:cs="Arial"/>
          <w:spacing w:val="0"/>
          <w:sz w:val="24"/>
          <w:szCs w:val="24"/>
        </w:rPr>
      </w:pPr>
    </w:p>
    <w:p w:rsidR="00CC04DA" w:rsidRDefault="003D6212" w:rsidP="00DF6CF6">
      <w:pPr>
        <w:spacing w:after="0"/>
        <w:rPr>
          <w:rFonts w:cs="Arial"/>
          <w:spacing w:val="0"/>
          <w:sz w:val="24"/>
          <w:szCs w:val="24"/>
        </w:rPr>
      </w:pPr>
      <w:r w:rsidRPr="00416019">
        <w:rPr>
          <w:rFonts w:cs="Arial"/>
          <w:spacing w:val="0"/>
          <w:sz w:val="24"/>
          <w:szCs w:val="24"/>
        </w:rPr>
        <w:t>The mix design shall conform to the requirements in Table 5</w:t>
      </w:r>
      <w:r w:rsidR="00C014AA" w:rsidRPr="00416019">
        <w:rPr>
          <w:rFonts w:cs="Arial"/>
          <w:spacing w:val="0"/>
          <w:sz w:val="24"/>
          <w:szCs w:val="24"/>
        </w:rPr>
        <w:t>.</w:t>
      </w:r>
    </w:p>
    <w:p w:rsidR="00416019" w:rsidRPr="00416019" w:rsidRDefault="00416019" w:rsidP="00DF6CF6">
      <w:pPr>
        <w:spacing w:after="0"/>
        <w:rPr>
          <w:rFonts w:cs="Arial"/>
          <w:b/>
          <w:spacing w:val="0"/>
          <w:sz w:val="24"/>
          <w:szCs w:val="24"/>
          <w:u w:val="single"/>
        </w:rPr>
      </w:pPr>
    </w:p>
    <w:tbl>
      <w:tblPr>
        <w:tblStyle w:val="TableGrid"/>
        <w:tblpPr w:leftFromText="180" w:rightFromText="180" w:vertAnchor="text" w:tblpX="108" w:tblpY="1"/>
        <w:tblOverlap w:val="never"/>
        <w:tblW w:w="9360" w:type="dxa"/>
        <w:tblLayout w:type="fixed"/>
        <w:tblCellMar>
          <w:left w:w="115" w:type="dxa"/>
          <w:right w:w="115" w:type="dxa"/>
        </w:tblCellMar>
        <w:tblLook w:val="04A0" w:firstRow="1" w:lastRow="0" w:firstColumn="1" w:lastColumn="0" w:noHBand="0" w:noVBand="1"/>
      </w:tblPr>
      <w:tblGrid>
        <w:gridCol w:w="4230"/>
        <w:gridCol w:w="2046"/>
        <w:gridCol w:w="3084"/>
      </w:tblGrid>
      <w:tr w:rsidR="003D6212" w:rsidRPr="00416019" w:rsidTr="00AA35AF">
        <w:trPr>
          <w:trHeight w:val="288"/>
        </w:trPr>
        <w:tc>
          <w:tcPr>
            <w:tcW w:w="9360" w:type="dxa"/>
            <w:gridSpan w:val="3"/>
            <w:vAlign w:val="center"/>
          </w:tcPr>
          <w:p w:rsidR="003D6212" w:rsidRPr="00AE1F46" w:rsidRDefault="00C014AA" w:rsidP="00DF6CF6">
            <w:pPr>
              <w:tabs>
                <w:tab w:val="right" w:pos="9252"/>
              </w:tabs>
              <w:spacing w:after="0"/>
              <w:jc w:val="center"/>
              <w:rPr>
                <w:rFonts w:cs="Arial"/>
                <w:b/>
                <w:spacing w:val="0"/>
                <w:sz w:val="24"/>
                <w:szCs w:val="24"/>
              </w:rPr>
            </w:pPr>
            <w:r w:rsidRPr="00AE1F46">
              <w:rPr>
                <w:rFonts w:cs="Arial"/>
                <w:b/>
                <w:spacing w:val="0"/>
                <w:sz w:val="24"/>
                <w:szCs w:val="24"/>
              </w:rPr>
              <w:t>TABLE 5</w:t>
            </w:r>
          </w:p>
          <w:p w:rsidR="00C014AA" w:rsidRPr="00416019" w:rsidRDefault="00C014AA" w:rsidP="00DF6CF6">
            <w:pPr>
              <w:tabs>
                <w:tab w:val="right" w:pos="9252"/>
              </w:tabs>
              <w:spacing w:after="0"/>
              <w:jc w:val="center"/>
              <w:rPr>
                <w:rFonts w:cs="Arial"/>
                <w:b/>
                <w:spacing w:val="0"/>
                <w:sz w:val="24"/>
                <w:szCs w:val="24"/>
              </w:rPr>
            </w:pPr>
            <w:r w:rsidRPr="00AE1F46">
              <w:rPr>
                <w:rFonts w:cs="Arial"/>
                <w:b/>
                <w:spacing w:val="0"/>
                <w:sz w:val="24"/>
                <w:szCs w:val="24"/>
              </w:rPr>
              <w:t>ASPHALTIC CONCRETE MIX DESIGN CRITERIA</w:t>
            </w:r>
          </w:p>
        </w:tc>
      </w:tr>
      <w:tr w:rsidR="003D6212" w:rsidRPr="00416019" w:rsidTr="00AA35AF">
        <w:trPr>
          <w:trHeight w:val="288"/>
        </w:trPr>
        <w:tc>
          <w:tcPr>
            <w:tcW w:w="4230" w:type="dxa"/>
            <w:vAlign w:val="bottom"/>
          </w:tcPr>
          <w:p w:rsidR="003D6212" w:rsidRPr="00416019" w:rsidRDefault="003D6212" w:rsidP="00DF6CF6">
            <w:pPr>
              <w:spacing w:after="0"/>
              <w:jc w:val="center"/>
              <w:rPr>
                <w:rFonts w:cs="Arial"/>
                <w:b/>
                <w:spacing w:val="0"/>
                <w:sz w:val="24"/>
                <w:szCs w:val="24"/>
              </w:rPr>
            </w:pPr>
            <w:r w:rsidRPr="00416019">
              <w:rPr>
                <w:rFonts w:cs="Arial"/>
                <w:b/>
                <w:spacing w:val="0"/>
                <w:sz w:val="24"/>
                <w:szCs w:val="24"/>
              </w:rPr>
              <w:t>Criteria</w:t>
            </w:r>
          </w:p>
        </w:tc>
        <w:tc>
          <w:tcPr>
            <w:tcW w:w="2046" w:type="dxa"/>
            <w:vAlign w:val="bottom"/>
          </w:tcPr>
          <w:p w:rsidR="003D6212" w:rsidRPr="00416019" w:rsidRDefault="003D6212" w:rsidP="00DF6CF6">
            <w:pPr>
              <w:spacing w:after="0"/>
              <w:jc w:val="center"/>
              <w:rPr>
                <w:rFonts w:cs="Arial"/>
                <w:b/>
                <w:spacing w:val="0"/>
                <w:sz w:val="24"/>
                <w:szCs w:val="24"/>
              </w:rPr>
            </w:pPr>
            <w:r w:rsidRPr="00416019">
              <w:rPr>
                <w:rFonts w:cs="Arial"/>
                <w:b/>
                <w:spacing w:val="0"/>
                <w:sz w:val="24"/>
                <w:szCs w:val="24"/>
              </w:rPr>
              <w:t>Requirement</w:t>
            </w:r>
          </w:p>
        </w:tc>
        <w:tc>
          <w:tcPr>
            <w:tcW w:w="3084" w:type="dxa"/>
            <w:vAlign w:val="bottom"/>
          </w:tcPr>
          <w:p w:rsidR="003D6212" w:rsidRPr="00416019" w:rsidRDefault="003D6212" w:rsidP="00DF6CF6">
            <w:pPr>
              <w:spacing w:after="0"/>
              <w:jc w:val="center"/>
              <w:rPr>
                <w:rFonts w:cs="Arial"/>
                <w:b/>
                <w:spacing w:val="0"/>
                <w:sz w:val="24"/>
                <w:szCs w:val="24"/>
              </w:rPr>
            </w:pPr>
            <w:r w:rsidRPr="00416019">
              <w:rPr>
                <w:rFonts w:cs="Arial"/>
                <w:b/>
                <w:spacing w:val="0"/>
                <w:sz w:val="24"/>
                <w:szCs w:val="24"/>
              </w:rPr>
              <w:t>Test Method</w:t>
            </w:r>
          </w:p>
        </w:tc>
      </w:tr>
      <w:tr w:rsidR="00DA7A33" w:rsidRPr="00416019" w:rsidTr="00AA35AF">
        <w:tc>
          <w:tcPr>
            <w:tcW w:w="4230" w:type="dxa"/>
            <w:vAlign w:val="center"/>
          </w:tcPr>
          <w:p w:rsidR="000A1CC1" w:rsidRPr="00416019" w:rsidRDefault="000A1CC1" w:rsidP="00DF6CF6">
            <w:pPr>
              <w:spacing w:after="0"/>
              <w:jc w:val="center"/>
              <w:rPr>
                <w:rFonts w:cs="Arial"/>
                <w:spacing w:val="0"/>
                <w:sz w:val="24"/>
                <w:szCs w:val="24"/>
              </w:rPr>
            </w:pPr>
            <w:r w:rsidRPr="00416019">
              <w:rPr>
                <w:rFonts w:cs="Arial"/>
                <w:spacing w:val="0"/>
                <w:sz w:val="24"/>
                <w:szCs w:val="24"/>
              </w:rPr>
              <w:t>Asphalt Content (1)</w:t>
            </w:r>
          </w:p>
          <w:p w:rsidR="00DA7A33" w:rsidRPr="00416019" w:rsidRDefault="000A1CC1" w:rsidP="00DF6CF6">
            <w:pPr>
              <w:spacing w:after="0"/>
              <w:jc w:val="center"/>
              <w:rPr>
                <w:rFonts w:cs="Arial"/>
                <w:spacing w:val="0"/>
                <w:sz w:val="24"/>
                <w:szCs w:val="24"/>
              </w:rPr>
            </w:pPr>
            <w:r w:rsidRPr="00416019">
              <w:rPr>
                <w:rFonts w:cs="Arial"/>
                <w:spacing w:val="0"/>
                <w:sz w:val="24"/>
                <w:szCs w:val="24"/>
              </w:rPr>
              <w:t xml:space="preserve"> </w:t>
            </w:r>
            <w:r w:rsidR="003A7E05" w:rsidRPr="00416019">
              <w:rPr>
                <w:rFonts w:cs="Arial"/>
                <w:spacing w:val="0"/>
                <w:sz w:val="24"/>
                <w:szCs w:val="24"/>
              </w:rPr>
              <w:t>1 Inch Lift</w:t>
            </w:r>
            <w:r w:rsidR="00524B8E" w:rsidRPr="00416019">
              <w:rPr>
                <w:rFonts w:cs="Arial"/>
                <w:spacing w:val="0"/>
                <w:sz w:val="24"/>
                <w:szCs w:val="24"/>
              </w:rPr>
              <w:t xml:space="preserve"> </w:t>
            </w:r>
            <w:r w:rsidR="003A7E05" w:rsidRPr="00416019">
              <w:rPr>
                <w:rFonts w:cs="Arial"/>
                <w:spacing w:val="0"/>
                <w:sz w:val="24"/>
                <w:szCs w:val="24"/>
              </w:rPr>
              <w:t>Thickness (4)</w:t>
            </w:r>
          </w:p>
          <w:p w:rsidR="00524B8E" w:rsidRPr="00416019" w:rsidRDefault="00524B8E" w:rsidP="00DF6CF6">
            <w:pPr>
              <w:spacing w:after="0"/>
              <w:jc w:val="center"/>
              <w:rPr>
                <w:rFonts w:cs="Arial"/>
                <w:spacing w:val="0"/>
                <w:sz w:val="24"/>
                <w:szCs w:val="24"/>
              </w:rPr>
            </w:pPr>
            <w:r w:rsidRPr="00416019">
              <w:rPr>
                <w:rFonts w:cs="Arial"/>
                <w:spacing w:val="0"/>
                <w:sz w:val="24"/>
                <w:szCs w:val="24"/>
              </w:rPr>
              <w:t>1-1/2 Inch Lift Thickness (4)</w:t>
            </w:r>
          </w:p>
        </w:tc>
        <w:tc>
          <w:tcPr>
            <w:tcW w:w="2046" w:type="dxa"/>
            <w:vAlign w:val="center"/>
          </w:tcPr>
          <w:p w:rsidR="00524B8E" w:rsidRPr="00416019" w:rsidRDefault="00524B8E" w:rsidP="00DF6CF6">
            <w:pPr>
              <w:spacing w:after="0"/>
              <w:jc w:val="center"/>
              <w:rPr>
                <w:rFonts w:cs="Arial"/>
                <w:spacing w:val="0"/>
                <w:sz w:val="24"/>
                <w:szCs w:val="24"/>
              </w:rPr>
            </w:pPr>
          </w:p>
          <w:p w:rsidR="00DA7A33" w:rsidRPr="00416019" w:rsidRDefault="003A7E05" w:rsidP="00DF6CF6">
            <w:pPr>
              <w:spacing w:after="0"/>
              <w:jc w:val="center"/>
              <w:rPr>
                <w:rFonts w:cs="Arial"/>
                <w:spacing w:val="0"/>
                <w:sz w:val="24"/>
                <w:szCs w:val="24"/>
              </w:rPr>
            </w:pPr>
            <w:r w:rsidRPr="00416019">
              <w:rPr>
                <w:rFonts w:cs="Arial"/>
                <w:spacing w:val="0"/>
                <w:sz w:val="24"/>
                <w:szCs w:val="24"/>
              </w:rPr>
              <w:t>4.8 – 6.2%</w:t>
            </w:r>
          </w:p>
          <w:p w:rsidR="00524B8E" w:rsidRPr="00416019" w:rsidRDefault="00524B8E" w:rsidP="00DF6CF6">
            <w:pPr>
              <w:spacing w:after="0"/>
              <w:jc w:val="center"/>
              <w:rPr>
                <w:rFonts w:cs="Arial"/>
                <w:spacing w:val="0"/>
                <w:sz w:val="24"/>
                <w:szCs w:val="24"/>
              </w:rPr>
            </w:pPr>
            <w:r w:rsidRPr="00416019">
              <w:rPr>
                <w:rFonts w:cs="Arial"/>
                <w:spacing w:val="0"/>
                <w:sz w:val="24"/>
                <w:szCs w:val="24"/>
              </w:rPr>
              <w:t>4.6 – 6.0%</w:t>
            </w:r>
          </w:p>
        </w:tc>
        <w:tc>
          <w:tcPr>
            <w:tcW w:w="3084" w:type="dxa"/>
            <w:vAlign w:val="bottom"/>
          </w:tcPr>
          <w:p w:rsidR="00DA7A33" w:rsidRPr="00416019" w:rsidRDefault="00DA7A33" w:rsidP="00DF6CF6">
            <w:pPr>
              <w:spacing w:after="0"/>
              <w:jc w:val="center"/>
              <w:rPr>
                <w:rFonts w:cs="Arial"/>
                <w:spacing w:val="0"/>
                <w:sz w:val="24"/>
                <w:szCs w:val="24"/>
              </w:rPr>
            </w:pPr>
          </w:p>
        </w:tc>
      </w:tr>
      <w:tr w:rsidR="003D6212" w:rsidRPr="00416019" w:rsidTr="00AA35AF">
        <w:trPr>
          <w:trHeight w:hRule="exact" w:val="288"/>
        </w:trPr>
        <w:tc>
          <w:tcPr>
            <w:tcW w:w="4230"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Film Thickness</w:t>
            </w:r>
            <w:r w:rsidR="00EA5FF2" w:rsidRPr="00416019">
              <w:rPr>
                <w:rFonts w:cs="Arial"/>
                <w:spacing w:val="0"/>
                <w:sz w:val="24"/>
                <w:szCs w:val="24"/>
              </w:rPr>
              <w:t>, microns</w:t>
            </w:r>
            <w:r w:rsidRPr="00416019">
              <w:rPr>
                <w:rFonts w:cs="Arial"/>
                <w:spacing w:val="0"/>
                <w:sz w:val="24"/>
                <w:szCs w:val="24"/>
              </w:rPr>
              <w:t xml:space="preserve"> (2)</w:t>
            </w:r>
          </w:p>
        </w:tc>
        <w:tc>
          <w:tcPr>
            <w:tcW w:w="2046"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10.0 Min</w:t>
            </w:r>
          </w:p>
        </w:tc>
        <w:tc>
          <w:tcPr>
            <w:tcW w:w="3084" w:type="dxa"/>
            <w:vAlign w:val="bottom"/>
          </w:tcPr>
          <w:p w:rsidR="003D6212" w:rsidRPr="00416019" w:rsidRDefault="0074694C" w:rsidP="00DF6CF6">
            <w:pPr>
              <w:spacing w:after="0"/>
              <w:jc w:val="center"/>
              <w:rPr>
                <w:rFonts w:cs="Arial"/>
                <w:spacing w:val="0"/>
                <w:sz w:val="24"/>
                <w:szCs w:val="24"/>
              </w:rPr>
            </w:pPr>
            <w:r w:rsidRPr="00416019">
              <w:rPr>
                <w:rFonts w:cs="Arial"/>
                <w:spacing w:val="0"/>
                <w:sz w:val="24"/>
                <w:szCs w:val="24"/>
              </w:rPr>
              <w:t>Asphalt Institute MS-2</w:t>
            </w:r>
          </w:p>
        </w:tc>
      </w:tr>
      <w:tr w:rsidR="003D6212" w:rsidRPr="00416019" w:rsidTr="00AA35AF">
        <w:trPr>
          <w:trHeight w:hRule="exact" w:val="288"/>
        </w:trPr>
        <w:tc>
          <w:tcPr>
            <w:tcW w:w="4230" w:type="dxa"/>
          </w:tcPr>
          <w:p w:rsidR="003D6212" w:rsidRPr="00416019" w:rsidRDefault="00CC04DA" w:rsidP="00DF6CF6">
            <w:pPr>
              <w:spacing w:after="0"/>
              <w:jc w:val="center"/>
              <w:rPr>
                <w:rFonts w:cs="Arial"/>
                <w:spacing w:val="0"/>
                <w:sz w:val="24"/>
                <w:szCs w:val="24"/>
              </w:rPr>
            </w:pPr>
            <w:r w:rsidRPr="00416019">
              <w:rPr>
                <w:rFonts w:cs="Arial"/>
                <w:spacing w:val="0"/>
                <w:sz w:val="24"/>
                <w:szCs w:val="24"/>
              </w:rPr>
              <w:t>Drain-down Test</w:t>
            </w:r>
          </w:p>
        </w:tc>
        <w:tc>
          <w:tcPr>
            <w:tcW w:w="2046" w:type="dxa"/>
          </w:tcPr>
          <w:p w:rsidR="003D6212" w:rsidRPr="00416019" w:rsidRDefault="00CC04DA" w:rsidP="00DF6CF6">
            <w:pPr>
              <w:spacing w:after="0"/>
              <w:jc w:val="center"/>
              <w:rPr>
                <w:rFonts w:cs="Arial"/>
                <w:spacing w:val="0"/>
                <w:sz w:val="24"/>
                <w:szCs w:val="24"/>
              </w:rPr>
            </w:pPr>
            <w:r w:rsidRPr="00416019">
              <w:rPr>
                <w:rFonts w:cs="Arial"/>
                <w:spacing w:val="0"/>
                <w:sz w:val="24"/>
                <w:szCs w:val="24"/>
              </w:rPr>
              <w:t>0.10 Max</w:t>
            </w:r>
          </w:p>
        </w:tc>
        <w:tc>
          <w:tcPr>
            <w:tcW w:w="3084" w:type="dxa"/>
          </w:tcPr>
          <w:p w:rsidR="003D6212" w:rsidRPr="00416019" w:rsidRDefault="0074694C" w:rsidP="00DF6CF6">
            <w:pPr>
              <w:spacing w:after="0"/>
              <w:jc w:val="center"/>
              <w:rPr>
                <w:rFonts w:cs="Arial"/>
                <w:spacing w:val="0"/>
                <w:sz w:val="24"/>
                <w:szCs w:val="24"/>
              </w:rPr>
            </w:pPr>
            <w:r w:rsidRPr="00416019">
              <w:rPr>
                <w:rFonts w:cs="Arial"/>
                <w:spacing w:val="0"/>
                <w:sz w:val="24"/>
                <w:szCs w:val="24"/>
              </w:rPr>
              <w:t>AASHTO T305</w:t>
            </w:r>
          </w:p>
        </w:tc>
      </w:tr>
      <w:tr w:rsidR="003D6212" w:rsidRPr="00416019" w:rsidTr="00AA35AF">
        <w:trPr>
          <w:trHeight w:hRule="exact" w:val="288"/>
        </w:trPr>
        <w:tc>
          <w:tcPr>
            <w:tcW w:w="4230"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Moisture Sensitivity</w:t>
            </w:r>
            <w:r w:rsidR="000A1CC1" w:rsidRPr="00416019">
              <w:rPr>
                <w:rFonts w:cs="Arial"/>
                <w:spacing w:val="0"/>
                <w:sz w:val="24"/>
                <w:szCs w:val="24"/>
              </w:rPr>
              <w:t xml:space="preserve"> (3)</w:t>
            </w:r>
          </w:p>
        </w:tc>
        <w:tc>
          <w:tcPr>
            <w:tcW w:w="2046"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75 % Min</w:t>
            </w:r>
          </w:p>
        </w:tc>
        <w:tc>
          <w:tcPr>
            <w:tcW w:w="3084" w:type="dxa"/>
            <w:vAlign w:val="center"/>
          </w:tcPr>
          <w:p w:rsidR="003D6212" w:rsidRPr="00416019" w:rsidRDefault="0074694C" w:rsidP="00DF6CF6">
            <w:pPr>
              <w:spacing w:after="0"/>
              <w:jc w:val="center"/>
              <w:rPr>
                <w:rFonts w:cs="Arial"/>
                <w:spacing w:val="0"/>
                <w:sz w:val="24"/>
                <w:szCs w:val="24"/>
              </w:rPr>
            </w:pPr>
            <w:r w:rsidRPr="00416019">
              <w:rPr>
                <w:rFonts w:cs="Arial"/>
                <w:spacing w:val="0"/>
                <w:sz w:val="24"/>
                <w:szCs w:val="24"/>
              </w:rPr>
              <w:t>AASHTO T283</w:t>
            </w:r>
          </w:p>
        </w:tc>
      </w:tr>
      <w:tr w:rsidR="003D6212" w:rsidRPr="00416019" w:rsidTr="00AA35AF">
        <w:tc>
          <w:tcPr>
            <w:tcW w:w="9360" w:type="dxa"/>
            <w:gridSpan w:val="3"/>
          </w:tcPr>
          <w:p w:rsidR="00F2705A" w:rsidRDefault="00F2705A" w:rsidP="00DF6CF6">
            <w:pPr>
              <w:widowControl w:val="0"/>
              <w:tabs>
                <w:tab w:val="clear" w:pos="360"/>
                <w:tab w:val="clear" w:pos="720"/>
                <w:tab w:val="clear" w:pos="1080"/>
                <w:tab w:val="clear" w:pos="1440"/>
                <w:tab w:val="clear" w:pos="1800"/>
                <w:tab w:val="clear" w:pos="2160"/>
                <w:tab w:val="clear" w:pos="2520"/>
              </w:tabs>
              <w:autoSpaceDE w:val="0"/>
              <w:autoSpaceDN w:val="0"/>
              <w:spacing w:after="0"/>
              <w:rPr>
                <w:rFonts w:cs="Arial"/>
                <w:spacing w:val="0"/>
                <w:sz w:val="24"/>
                <w:szCs w:val="24"/>
              </w:rPr>
            </w:pPr>
            <w:r w:rsidRPr="00416019">
              <w:rPr>
                <w:rFonts w:cs="Arial"/>
                <w:spacing w:val="0"/>
                <w:sz w:val="24"/>
                <w:szCs w:val="24"/>
              </w:rPr>
              <w:t>Notes:</w:t>
            </w:r>
          </w:p>
          <w:p w:rsidR="00AE1F46" w:rsidRPr="00416019" w:rsidRDefault="00AE1F46" w:rsidP="00DF6CF6">
            <w:pPr>
              <w:widowControl w:val="0"/>
              <w:tabs>
                <w:tab w:val="clear" w:pos="360"/>
                <w:tab w:val="clear" w:pos="720"/>
                <w:tab w:val="clear" w:pos="1080"/>
                <w:tab w:val="clear" w:pos="1440"/>
                <w:tab w:val="clear" w:pos="1800"/>
                <w:tab w:val="clear" w:pos="2160"/>
                <w:tab w:val="clear" w:pos="2520"/>
              </w:tabs>
              <w:autoSpaceDE w:val="0"/>
              <w:autoSpaceDN w:val="0"/>
              <w:spacing w:after="0"/>
              <w:rPr>
                <w:rFonts w:cs="Arial"/>
                <w:spacing w:val="0"/>
                <w:sz w:val="24"/>
                <w:szCs w:val="24"/>
              </w:rPr>
            </w:pPr>
          </w:p>
          <w:p w:rsidR="00CC04DA"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t>Asphalt Co</w:t>
            </w:r>
            <w:r w:rsidR="0056205F" w:rsidRPr="00416019">
              <w:rPr>
                <w:rFonts w:cs="Arial"/>
                <w:spacing w:val="0"/>
                <w:sz w:val="24"/>
                <w:szCs w:val="24"/>
              </w:rPr>
              <w:t>ntent by total weight of mix</w:t>
            </w:r>
          </w:p>
          <w:p w:rsidR="00AE1F46" w:rsidRPr="00AE1F46" w:rsidRDefault="00AE1F46" w:rsidP="00AE1F46">
            <w:pPr>
              <w:widowControl w:val="0"/>
              <w:tabs>
                <w:tab w:val="clear" w:pos="360"/>
                <w:tab w:val="clear" w:pos="720"/>
                <w:tab w:val="clear" w:pos="1080"/>
                <w:tab w:val="clear" w:pos="1440"/>
                <w:tab w:val="clear" w:pos="1800"/>
                <w:tab w:val="clear" w:pos="2160"/>
                <w:tab w:val="clear" w:pos="2520"/>
              </w:tabs>
              <w:autoSpaceDE w:val="0"/>
              <w:autoSpaceDN w:val="0"/>
              <w:spacing w:after="0"/>
              <w:ind w:left="540" w:hanging="540"/>
              <w:rPr>
                <w:rFonts w:cs="Arial"/>
                <w:spacing w:val="0"/>
                <w:sz w:val="24"/>
                <w:szCs w:val="24"/>
              </w:rPr>
            </w:pPr>
          </w:p>
          <w:p w:rsidR="00AE1F46"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t>Film Thickness calculation is based Asphalt Institute MS-2 (Sixth Edition), table 6.1 for surface area calculation and based on effective asphalt.</w:t>
            </w:r>
          </w:p>
          <w:p w:rsidR="00AE1F46" w:rsidRPr="00AE1F46" w:rsidRDefault="00AE1F46" w:rsidP="00AE1F46">
            <w:pPr>
              <w:widowControl w:val="0"/>
              <w:tabs>
                <w:tab w:val="clear" w:pos="360"/>
                <w:tab w:val="clear" w:pos="720"/>
                <w:tab w:val="clear" w:pos="1080"/>
                <w:tab w:val="clear" w:pos="1440"/>
                <w:tab w:val="clear" w:pos="1800"/>
                <w:tab w:val="clear" w:pos="2160"/>
                <w:tab w:val="clear" w:pos="2520"/>
              </w:tabs>
              <w:autoSpaceDE w:val="0"/>
              <w:autoSpaceDN w:val="0"/>
              <w:spacing w:after="0"/>
              <w:ind w:left="540" w:hanging="540"/>
              <w:rPr>
                <w:rFonts w:cs="Arial"/>
                <w:spacing w:val="0"/>
                <w:sz w:val="24"/>
                <w:szCs w:val="24"/>
              </w:rPr>
            </w:pPr>
          </w:p>
          <w:p w:rsidR="003D6212"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lastRenderedPageBreak/>
              <w:t xml:space="preserve">Compact samples with the gyratory compactor using 6-inch diameter molds and 100 gyrations. Use mix quantity necessary to obtain compacted samples </w:t>
            </w:r>
            <w:r w:rsidR="009C2E28">
              <w:rPr>
                <w:rFonts w:cs="Arial"/>
                <w:spacing w:val="0"/>
                <w:sz w:val="24"/>
                <w:szCs w:val="24"/>
              </w:rPr>
              <w:t>3.740</w:t>
            </w:r>
            <w:r w:rsidRPr="00416019">
              <w:rPr>
                <w:rFonts w:cs="Arial"/>
                <w:spacing w:val="0"/>
                <w:sz w:val="24"/>
                <w:szCs w:val="24"/>
              </w:rPr>
              <w:t xml:space="preserve"> +/- </w:t>
            </w:r>
            <w:r w:rsidR="009C2E28">
              <w:rPr>
                <w:rFonts w:cs="Arial"/>
                <w:spacing w:val="0"/>
                <w:sz w:val="24"/>
                <w:szCs w:val="24"/>
              </w:rPr>
              <w:t>0.197 inches</w:t>
            </w:r>
            <w:r w:rsidRPr="00416019">
              <w:rPr>
                <w:rFonts w:cs="Arial"/>
                <w:spacing w:val="0"/>
                <w:sz w:val="24"/>
                <w:szCs w:val="24"/>
              </w:rPr>
              <w:t xml:space="preserve"> in height. Further test compacted samples regardless of air void levels achieved after 100 gyrations. Apply a partial vacuum at 20 inches Hg to samples to be conditioned for 20 seconds and proceed without calculating percent saturation. Mixture and compaction temperatures are to be as recommended by the binder supplier. Freeze/thaw cycle shall be performed if project elevation is above 3500 ft.</w:t>
            </w:r>
          </w:p>
          <w:p w:rsidR="00AE1F46" w:rsidRPr="00AE1F46" w:rsidRDefault="00AE1F46" w:rsidP="00AE1F46">
            <w:pPr>
              <w:widowControl w:val="0"/>
              <w:tabs>
                <w:tab w:val="clear" w:pos="360"/>
                <w:tab w:val="clear" w:pos="720"/>
                <w:tab w:val="clear" w:pos="1080"/>
                <w:tab w:val="clear" w:pos="1440"/>
                <w:tab w:val="clear" w:pos="1800"/>
                <w:tab w:val="clear" w:pos="2160"/>
                <w:tab w:val="clear" w:pos="2520"/>
              </w:tabs>
              <w:autoSpaceDE w:val="0"/>
              <w:autoSpaceDN w:val="0"/>
              <w:spacing w:after="0"/>
              <w:ind w:left="540" w:hanging="540"/>
              <w:rPr>
                <w:rFonts w:cs="Arial"/>
                <w:spacing w:val="0"/>
                <w:sz w:val="24"/>
                <w:szCs w:val="24"/>
              </w:rPr>
            </w:pPr>
          </w:p>
          <w:p w:rsidR="00CC04DA" w:rsidRPr="00416019"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t>Asphalt content target may fall outside the indicated range</w:t>
            </w:r>
            <w:r w:rsidR="00AA35AF" w:rsidRPr="00416019">
              <w:rPr>
                <w:rFonts w:cs="Arial"/>
                <w:spacing w:val="0"/>
                <w:sz w:val="24"/>
                <w:szCs w:val="24"/>
              </w:rPr>
              <w:t>,</w:t>
            </w:r>
            <w:r w:rsidRPr="00416019">
              <w:rPr>
                <w:rFonts w:cs="Arial"/>
                <w:spacing w:val="0"/>
                <w:sz w:val="24"/>
                <w:szCs w:val="24"/>
              </w:rPr>
              <w:t xml:space="preserve"> if approved by the Engineer.</w:t>
            </w:r>
          </w:p>
        </w:tc>
      </w:tr>
    </w:tbl>
    <w:p w:rsidR="003D6212" w:rsidRPr="00416019" w:rsidRDefault="003D6212" w:rsidP="00DF6CF6">
      <w:pPr>
        <w:spacing w:after="0"/>
        <w:rPr>
          <w:rFonts w:cs="Arial"/>
          <w:spacing w:val="0"/>
          <w:sz w:val="24"/>
          <w:szCs w:val="24"/>
        </w:rPr>
      </w:pPr>
    </w:p>
    <w:p w:rsidR="00C66126" w:rsidRDefault="000F1F3A" w:rsidP="00DF6CF6">
      <w:pPr>
        <w:spacing w:after="0"/>
        <w:rPr>
          <w:rFonts w:cs="Arial"/>
          <w:spacing w:val="0"/>
          <w:sz w:val="24"/>
          <w:szCs w:val="24"/>
        </w:rPr>
      </w:pPr>
      <w:r w:rsidRPr="00416019">
        <w:rPr>
          <w:rFonts w:cs="Arial"/>
          <w:spacing w:val="0"/>
          <w:sz w:val="24"/>
          <w:szCs w:val="24"/>
        </w:rPr>
        <w:t>The Engineer reserves the right to adjust the asphalt content</w:t>
      </w:r>
      <w:r w:rsidR="00F2705A" w:rsidRPr="00416019">
        <w:rPr>
          <w:rFonts w:cs="Arial"/>
          <w:spacing w:val="0"/>
          <w:sz w:val="24"/>
          <w:szCs w:val="24"/>
        </w:rPr>
        <w:t xml:space="preserve"> </w:t>
      </w:r>
      <w:r w:rsidRPr="00416019">
        <w:rPr>
          <w:rFonts w:cs="Arial"/>
          <w:spacing w:val="0"/>
          <w:sz w:val="24"/>
          <w:szCs w:val="24"/>
        </w:rPr>
        <w:t>during production from the mix design value.</w:t>
      </w:r>
    </w:p>
    <w:p w:rsidR="00416019" w:rsidRPr="00416019" w:rsidRDefault="00416019" w:rsidP="00DF6CF6">
      <w:pPr>
        <w:spacing w:after="0"/>
        <w:rPr>
          <w:rFonts w:cs="Arial"/>
          <w:spacing w:val="0"/>
          <w:sz w:val="24"/>
          <w:szCs w:val="24"/>
        </w:rPr>
      </w:pPr>
    </w:p>
    <w:p w:rsidR="000F1F3A" w:rsidRDefault="000F1F3A" w:rsidP="00DF6CF6">
      <w:pPr>
        <w:spacing w:after="0"/>
        <w:rPr>
          <w:rFonts w:cs="Arial"/>
          <w:spacing w:val="0"/>
          <w:sz w:val="24"/>
          <w:szCs w:val="24"/>
        </w:rPr>
      </w:pPr>
      <w:r w:rsidRPr="00416019">
        <w:rPr>
          <w:rFonts w:cs="Arial"/>
          <w:spacing w:val="0"/>
          <w:sz w:val="24"/>
          <w:szCs w:val="24"/>
        </w:rPr>
        <w:t xml:space="preserve">At any time after production of </w:t>
      </w:r>
      <w:r w:rsidR="00524B8E" w:rsidRPr="00416019">
        <w:rPr>
          <w:rFonts w:cs="Arial"/>
          <w:spacing w:val="0"/>
          <w:sz w:val="24"/>
          <w:szCs w:val="24"/>
        </w:rPr>
        <w:t>asphaltic concrete</w:t>
      </w:r>
      <w:r w:rsidRPr="00416019">
        <w:rPr>
          <w:rFonts w:cs="Arial"/>
          <w:spacing w:val="0"/>
          <w:sz w:val="24"/>
          <w:szCs w:val="24"/>
        </w:rPr>
        <w:t xml:space="preserve"> has been started using the approved mix design, changes may be proposed by the contractor or directed by the Engineer.</w:t>
      </w:r>
    </w:p>
    <w:p w:rsidR="00416019" w:rsidRPr="00416019" w:rsidRDefault="00416019" w:rsidP="00DF6CF6">
      <w:pPr>
        <w:spacing w:after="0"/>
        <w:rPr>
          <w:rFonts w:cs="Arial"/>
          <w:spacing w:val="0"/>
          <w:sz w:val="24"/>
          <w:szCs w:val="24"/>
        </w:rPr>
      </w:pPr>
    </w:p>
    <w:p w:rsidR="000F1F3A" w:rsidRDefault="000F1F3A" w:rsidP="00DF6CF6">
      <w:pPr>
        <w:spacing w:after="0"/>
        <w:rPr>
          <w:rFonts w:cs="Arial"/>
          <w:spacing w:val="0"/>
          <w:sz w:val="24"/>
          <w:szCs w:val="24"/>
        </w:rPr>
      </w:pPr>
      <w:r w:rsidRPr="00416019">
        <w:rPr>
          <w:rFonts w:cs="Arial"/>
          <w:spacing w:val="0"/>
          <w:sz w:val="24"/>
          <w:szCs w:val="24"/>
        </w:rPr>
        <w:t>The contractor shall not change its methods of crushing, screening, washing, or stockpiling from those used during production of material used for mix design purposes without approval of the Engineer, or without requesting a new mix design.</w:t>
      </w:r>
    </w:p>
    <w:p w:rsidR="00416019" w:rsidRPr="00416019" w:rsidRDefault="00416019" w:rsidP="00DF6CF6">
      <w:pPr>
        <w:spacing w:after="0"/>
        <w:rPr>
          <w:rFonts w:cs="Arial"/>
          <w:spacing w:val="0"/>
          <w:sz w:val="24"/>
          <w:szCs w:val="24"/>
        </w:rPr>
      </w:pPr>
    </w:p>
    <w:p w:rsidR="000F1F3A" w:rsidRDefault="000F1F3A" w:rsidP="00DF6CF6">
      <w:pPr>
        <w:spacing w:after="0"/>
        <w:rPr>
          <w:rFonts w:cs="Arial"/>
          <w:spacing w:val="0"/>
          <w:sz w:val="24"/>
          <w:szCs w:val="24"/>
        </w:rPr>
      </w:pPr>
      <w:r w:rsidRPr="00416019">
        <w:rPr>
          <w:rFonts w:cs="Arial"/>
          <w:spacing w:val="0"/>
          <w:sz w:val="24"/>
          <w:szCs w:val="24"/>
        </w:rPr>
        <w:t>If the contractor elects to change its source or type of bituminous material, the type of mineral admixture, or the source(s) of mineral aggregate, or if the contractor adds or deletes the use of a mineral aggregate stockpile(s) regardless of source, testing to the extent deemed necessary by the Engineer shall be performed to ensure the mix design criteria is met.</w:t>
      </w:r>
    </w:p>
    <w:p w:rsidR="00416019" w:rsidRPr="00416019" w:rsidRDefault="00416019" w:rsidP="00DF6CF6">
      <w:pPr>
        <w:spacing w:after="0"/>
        <w:rPr>
          <w:rFonts w:cs="Arial"/>
          <w:spacing w:val="0"/>
          <w:sz w:val="24"/>
          <w:szCs w:val="24"/>
        </w:rPr>
      </w:pPr>
    </w:p>
    <w:p w:rsidR="00C67D19" w:rsidRPr="00416019" w:rsidRDefault="000F1F3A" w:rsidP="00DF6CF6">
      <w:pPr>
        <w:tabs>
          <w:tab w:val="clear" w:pos="360"/>
          <w:tab w:val="clear" w:pos="720"/>
          <w:tab w:val="clear" w:pos="1080"/>
          <w:tab w:val="clear" w:pos="1440"/>
          <w:tab w:val="clear" w:pos="1800"/>
          <w:tab w:val="clear" w:pos="2160"/>
          <w:tab w:val="clear" w:pos="2520"/>
        </w:tabs>
        <w:spacing w:after="0"/>
        <w:rPr>
          <w:rFonts w:cs="Arial"/>
          <w:spacing w:val="0"/>
          <w:sz w:val="24"/>
          <w:szCs w:val="24"/>
        </w:rPr>
      </w:pPr>
      <w:r w:rsidRPr="00416019">
        <w:rPr>
          <w:rFonts w:cs="Arial"/>
          <w:spacing w:val="0"/>
          <w:sz w:val="24"/>
          <w:szCs w:val="24"/>
        </w:rPr>
        <w:t>The contractor may make self-directed target changes to the approved mix design w</w:t>
      </w:r>
      <w:r w:rsidR="008E094A" w:rsidRPr="00416019">
        <w:rPr>
          <w:rFonts w:cs="Arial"/>
          <w:spacing w:val="0"/>
          <w:sz w:val="24"/>
          <w:szCs w:val="24"/>
        </w:rPr>
        <w:t xml:space="preserve">ithin the limits shown in Table </w:t>
      </w:r>
      <w:r w:rsidRPr="00416019">
        <w:rPr>
          <w:rFonts w:cs="Arial"/>
          <w:spacing w:val="0"/>
          <w:sz w:val="24"/>
          <w:szCs w:val="24"/>
        </w:rPr>
        <w:t>6 below. Requests for self-directed target changes shall be made in writing and acknowledged by the Engineer prior to start of production for a lot. Self-directed target changes shall meet contract requirements for mix design criteria and grading limits.</w:t>
      </w:r>
    </w:p>
    <w:p w:rsidR="008E094A" w:rsidRPr="00416019" w:rsidRDefault="00D436C2" w:rsidP="00DF6CF6">
      <w:pPr>
        <w:spacing w:after="0"/>
        <w:rPr>
          <w:rFonts w:cs="Arial"/>
          <w:b/>
          <w:spacing w:val="0"/>
          <w:sz w:val="24"/>
          <w:szCs w:val="24"/>
          <w:u w:val="single"/>
        </w:rPr>
      </w:pP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860"/>
      </w:tblGrid>
      <w:tr w:rsidR="008E094A" w:rsidRPr="00416019" w:rsidTr="00A85844">
        <w:trPr>
          <w:trHeight w:val="350"/>
        </w:trPr>
        <w:tc>
          <w:tcPr>
            <w:tcW w:w="7470" w:type="dxa"/>
            <w:gridSpan w:val="2"/>
            <w:tcBorders>
              <w:bottom w:val="single" w:sz="4" w:space="0" w:color="auto"/>
            </w:tcBorders>
            <w:shd w:val="clear" w:color="auto" w:fill="auto"/>
            <w:vAlign w:val="center"/>
          </w:tcPr>
          <w:p w:rsidR="008E094A" w:rsidRPr="00AE1F46"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b/>
                <w:spacing w:val="0"/>
                <w:sz w:val="24"/>
                <w:szCs w:val="24"/>
              </w:rPr>
            </w:pPr>
            <w:r w:rsidRPr="00AE1F46">
              <w:rPr>
                <w:rFonts w:eastAsia="Times New Roman" w:cs="Arial"/>
                <w:b/>
                <w:spacing w:val="0"/>
                <w:sz w:val="24"/>
                <w:szCs w:val="24"/>
              </w:rPr>
              <w:t>TABLE 6</w:t>
            </w:r>
          </w:p>
        </w:tc>
      </w:tr>
      <w:tr w:rsidR="008E094A" w:rsidRPr="00416019" w:rsidTr="00A85844">
        <w:trPr>
          <w:trHeight w:val="420"/>
        </w:trPr>
        <w:tc>
          <w:tcPr>
            <w:tcW w:w="2610" w:type="dxa"/>
            <w:tcBorders>
              <w:top w:val="single" w:sz="4" w:space="0" w:color="auto"/>
            </w:tcBorders>
            <w:shd w:val="clear" w:color="auto" w:fill="auto"/>
            <w:vAlign w:val="center"/>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b/>
                <w:spacing w:val="0"/>
                <w:sz w:val="24"/>
                <w:szCs w:val="24"/>
              </w:rPr>
            </w:pPr>
            <w:r w:rsidRPr="00416019">
              <w:rPr>
                <w:rFonts w:eastAsia="Times New Roman" w:cs="Arial"/>
                <w:b/>
                <w:spacing w:val="0"/>
                <w:sz w:val="24"/>
                <w:szCs w:val="24"/>
              </w:rPr>
              <w:t>MEASURED CHARACTERISTIC</w:t>
            </w:r>
          </w:p>
        </w:tc>
        <w:tc>
          <w:tcPr>
            <w:tcW w:w="4860" w:type="dxa"/>
            <w:tcBorders>
              <w:top w:val="single" w:sz="4" w:space="0" w:color="auto"/>
            </w:tcBorders>
            <w:shd w:val="clear" w:color="auto" w:fill="auto"/>
            <w:vAlign w:val="center"/>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b/>
                <w:spacing w:val="0"/>
                <w:sz w:val="24"/>
                <w:szCs w:val="24"/>
              </w:rPr>
            </w:pPr>
            <w:r w:rsidRPr="00416019">
              <w:rPr>
                <w:rFonts w:eastAsia="Times New Roman" w:cs="Arial"/>
                <w:b/>
                <w:spacing w:val="0"/>
                <w:sz w:val="24"/>
                <w:szCs w:val="24"/>
              </w:rPr>
              <w:t>ALLOWABLE SELF-DIRECTED TARGET CHANGES</w:t>
            </w:r>
          </w:p>
        </w:tc>
      </w:tr>
      <w:tr w:rsidR="008E094A" w:rsidRPr="00416019" w:rsidTr="00A85844">
        <w:tc>
          <w:tcPr>
            <w:tcW w:w="2610" w:type="dxa"/>
            <w:tcBorders>
              <w:top w:val="single" w:sz="4" w:space="0" w:color="auto"/>
            </w:tcBorders>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3/8 inch Sieve</w:t>
            </w:r>
          </w:p>
        </w:tc>
        <w:tc>
          <w:tcPr>
            <w:tcW w:w="4860" w:type="dxa"/>
            <w:tcBorders>
              <w:top w:val="single" w:sz="4" w:space="0" w:color="auto"/>
            </w:tcBorders>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+/- 4% from mix design target value</w:t>
            </w:r>
          </w:p>
        </w:tc>
      </w:tr>
      <w:tr w:rsidR="008E094A" w:rsidRPr="00416019" w:rsidTr="00DA3FB8">
        <w:tc>
          <w:tcPr>
            <w:tcW w:w="261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No. 8 Sieve</w:t>
            </w:r>
          </w:p>
        </w:tc>
        <w:tc>
          <w:tcPr>
            <w:tcW w:w="486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+/- 4% from mix design target value</w:t>
            </w:r>
          </w:p>
        </w:tc>
      </w:tr>
      <w:tr w:rsidR="008E094A" w:rsidRPr="00416019" w:rsidTr="00DA3FB8">
        <w:tc>
          <w:tcPr>
            <w:tcW w:w="261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No. 40 Sieve</w:t>
            </w:r>
          </w:p>
        </w:tc>
        <w:tc>
          <w:tcPr>
            <w:tcW w:w="486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+/- 2% from mix design target value</w:t>
            </w:r>
          </w:p>
        </w:tc>
      </w:tr>
      <w:tr w:rsidR="008E094A" w:rsidRPr="00416019" w:rsidTr="00DA3FB8">
        <w:tc>
          <w:tcPr>
            <w:tcW w:w="261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Asphalt Cement Content</w:t>
            </w:r>
          </w:p>
        </w:tc>
        <w:tc>
          <w:tcPr>
            <w:tcW w:w="486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p>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+/-0.2% from mix design target value</w:t>
            </w:r>
          </w:p>
        </w:tc>
      </w:tr>
    </w:tbl>
    <w:p w:rsidR="00D436C2" w:rsidRPr="00416019" w:rsidRDefault="00D436C2"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The contractor may also propose target changes to the approved mix design for the Engineer’s approval. The Engineer will determine if the proposed target change will result in mix production that meets the contract requirements for the design criteria and grading limits. For acceptance purposes, target changes will not be retroactive.</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lastRenderedPageBreak/>
        <w:t>In no case shall the approval of mix design changes relieve the contractor of the responsibility for the results obtained by the use of such approved changes.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Should a mix design prove unsatisfactory to the contractor during production, the contractor shall furnish the Engineer with a revised mix design. For acceptance purposes, the revised mix design will not be retroactive.</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If, at any time, unapproved changes are made by the contractor in the source of the bituminous material, source(s) or mineral aggregate production methods, or proportional changes in violation of approved mix design stipulations, production shall cease until a new mix design is developed at no additional cost to the Department, or the contractor complies with the approved mix design.</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If the Engineer determines that a new mix design is necessary due to changes in mineral aggregate characteristics or gradation, costs associated with the development of the new mix design shall be borne by the contractor.</w:t>
      </w:r>
    </w:p>
    <w:p w:rsidR="00416019" w:rsidRPr="00416019" w:rsidRDefault="00416019" w:rsidP="00DF6CF6">
      <w:pPr>
        <w:spacing w:after="0"/>
        <w:rPr>
          <w:rFonts w:cs="Arial"/>
          <w:spacing w:val="0"/>
          <w:sz w:val="24"/>
          <w:szCs w:val="24"/>
        </w:rPr>
      </w:pPr>
    </w:p>
    <w:p w:rsidR="005650A9" w:rsidRDefault="005650A9" w:rsidP="00303939">
      <w:pPr>
        <w:spacing w:after="0"/>
        <w:ind w:left="1886" w:hanging="1886"/>
        <w:rPr>
          <w:rFonts w:cs="Arial"/>
          <w:b/>
          <w:spacing w:val="0"/>
          <w:sz w:val="24"/>
          <w:szCs w:val="24"/>
        </w:rPr>
      </w:pPr>
      <w:r w:rsidRPr="00416019">
        <w:rPr>
          <w:rFonts w:cs="Arial"/>
          <w:b/>
          <w:spacing w:val="0"/>
          <w:sz w:val="24"/>
          <w:szCs w:val="24"/>
        </w:rPr>
        <w:t>3.02</w:t>
      </w:r>
      <w:r w:rsidRPr="00416019">
        <w:rPr>
          <w:rFonts w:cs="Arial"/>
          <w:b/>
          <w:spacing w:val="0"/>
          <w:sz w:val="24"/>
          <w:szCs w:val="24"/>
        </w:rPr>
        <w:tab/>
      </w:r>
      <w:r w:rsidRPr="00416019">
        <w:rPr>
          <w:rFonts w:cs="Arial"/>
          <w:b/>
          <w:spacing w:val="0"/>
          <w:sz w:val="24"/>
          <w:szCs w:val="24"/>
        </w:rPr>
        <w:tab/>
      </w:r>
      <w:r w:rsidR="00F2705A" w:rsidRPr="00416019">
        <w:rPr>
          <w:rFonts w:cs="Arial"/>
          <w:b/>
          <w:spacing w:val="0"/>
          <w:sz w:val="24"/>
          <w:szCs w:val="24"/>
        </w:rPr>
        <w:tab/>
      </w:r>
      <w:r w:rsidR="00303939">
        <w:rPr>
          <w:rFonts w:cs="Arial"/>
          <w:b/>
          <w:spacing w:val="0"/>
          <w:sz w:val="24"/>
          <w:szCs w:val="24"/>
        </w:rPr>
        <w:tab/>
      </w:r>
      <w:r w:rsidR="00303939">
        <w:rPr>
          <w:rFonts w:cs="Arial"/>
          <w:b/>
          <w:spacing w:val="0"/>
          <w:sz w:val="24"/>
          <w:szCs w:val="24"/>
        </w:rPr>
        <w:tab/>
      </w:r>
      <w:r w:rsidRPr="00416019">
        <w:rPr>
          <w:rFonts w:cs="Arial"/>
          <w:b/>
          <w:spacing w:val="0"/>
          <w:sz w:val="24"/>
          <w:szCs w:val="24"/>
        </w:rPr>
        <w:t>Pre-Activity Walkthrough:</w:t>
      </w:r>
    </w:p>
    <w:p w:rsidR="00416019" w:rsidRPr="00416019" w:rsidRDefault="00416019" w:rsidP="00DF6CF6">
      <w:pPr>
        <w:spacing w:after="0"/>
        <w:rPr>
          <w:rFonts w:cs="Arial"/>
          <w:spacing w:val="0"/>
          <w:sz w:val="24"/>
          <w:szCs w:val="24"/>
        </w:rPr>
      </w:pPr>
    </w:p>
    <w:p w:rsidR="008E094A" w:rsidRDefault="005650A9" w:rsidP="00DF6CF6">
      <w:pPr>
        <w:spacing w:after="0"/>
        <w:rPr>
          <w:rFonts w:cs="Arial"/>
          <w:spacing w:val="0"/>
          <w:sz w:val="24"/>
          <w:szCs w:val="24"/>
        </w:rPr>
      </w:pPr>
      <w:r w:rsidRPr="00416019">
        <w:rPr>
          <w:rFonts w:cs="Arial"/>
          <w:spacing w:val="0"/>
          <w:sz w:val="24"/>
          <w:szCs w:val="24"/>
        </w:rPr>
        <w:t xml:space="preserve">Prior to placement, the contractor shall conduct a Pre-Activity Walkthrough with all parties expected to work on the bonded wearing course. </w:t>
      </w:r>
    </w:p>
    <w:p w:rsidR="00416019" w:rsidRPr="00416019" w:rsidRDefault="00416019" w:rsidP="00DF6CF6">
      <w:pPr>
        <w:spacing w:after="0"/>
        <w:rPr>
          <w:rFonts w:cs="Arial"/>
          <w:spacing w:val="0"/>
          <w:sz w:val="24"/>
          <w:szCs w:val="24"/>
        </w:rPr>
      </w:pPr>
    </w:p>
    <w:p w:rsidR="00416019" w:rsidRDefault="005650A9" w:rsidP="00DF6CF6">
      <w:pPr>
        <w:spacing w:after="0"/>
        <w:rPr>
          <w:rFonts w:cs="Arial"/>
          <w:spacing w:val="0"/>
          <w:sz w:val="24"/>
          <w:szCs w:val="24"/>
        </w:rPr>
      </w:pPr>
      <w:r w:rsidRPr="00416019">
        <w:rPr>
          <w:rFonts w:cs="Arial"/>
          <w:spacing w:val="0"/>
          <w:sz w:val="24"/>
          <w:szCs w:val="24"/>
        </w:rPr>
        <w:t>Locations where adjustments to application rate may be appropriate shall be documented.</w:t>
      </w:r>
    </w:p>
    <w:p w:rsidR="008E094A" w:rsidRPr="00416019" w:rsidRDefault="005650A9" w:rsidP="00DF6CF6">
      <w:pPr>
        <w:spacing w:after="0"/>
        <w:rPr>
          <w:rFonts w:cs="Arial"/>
          <w:spacing w:val="0"/>
          <w:sz w:val="24"/>
          <w:szCs w:val="24"/>
        </w:rPr>
      </w:pPr>
      <w:r w:rsidRPr="00416019">
        <w:rPr>
          <w:rFonts w:cs="Arial"/>
          <w:spacing w:val="0"/>
          <w:sz w:val="24"/>
          <w:szCs w:val="24"/>
        </w:rPr>
        <w:t xml:space="preserve"> </w:t>
      </w:r>
    </w:p>
    <w:p w:rsidR="008E094A" w:rsidRDefault="005650A9" w:rsidP="00DF6CF6">
      <w:pPr>
        <w:spacing w:after="0"/>
        <w:rPr>
          <w:rFonts w:cs="Arial"/>
          <w:spacing w:val="0"/>
          <w:sz w:val="24"/>
          <w:szCs w:val="24"/>
        </w:rPr>
      </w:pPr>
      <w:r w:rsidRPr="00416019">
        <w:rPr>
          <w:rFonts w:cs="Arial"/>
          <w:spacing w:val="0"/>
          <w:sz w:val="24"/>
          <w:szCs w:val="24"/>
        </w:rPr>
        <w:t xml:space="preserve">A location for a test strip, approximately 1,000 feet in length shall be </w:t>
      </w:r>
      <w:r w:rsidR="00B62FC3">
        <w:rPr>
          <w:rFonts w:cs="Arial"/>
          <w:spacing w:val="0"/>
          <w:sz w:val="24"/>
          <w:szCs w:val="24"/>
        </w:rPr>
        <w:t>proposed by the contractor</w:t>
      </w:r>
      <w:r w:rsidRPr="00416019">
        <w:rPr>
          <w:rFonts w:cs="Arial"/>
          <w:spacing w:val="0"/>
          <w:sz w:val="24"/>
          <w:szCs w:val="24"/>
        </w:rPr>
        <w:t>. If additional test strip locations are desired due to varying surface conditions,</w:t>
      </w:r>
      <w:r w:rsidR="008E094A" w:rsidRPr="00416019">
        <w:rPr>
          <w:rFonts w:cs="Arial"/>
          <w:spacing w:val="0"/>
          <w:sz w:val="24"/>
          <w:szCs w:val="24"/>
        </w:rPr>
        <w:t xml:space="preserve"> these shall also be </w:t>
      </w:r>
      <w:r w:rsidR="00B62FC3">
        <w:rPr>
          <w:rFonts w:cs="Arial"/>
          <w:spacing w:val="0"/>
          <w:sz w:val="24"/>
          <w:szCs w:val="24"/>
        </w:rPr>
        <w:t>proposed by the contractor</w:t>
      </w:r>
      <w:r w:rsidR="008E094A" w:rsidRPr="00416019">
        <w:rPr>
          <w:rFonts w:cs="Arial"/>
          <w:spacing w:val="0"/>
          <w:sz w:val="24"/>
          <w:szCs w:val="24"/>
        </w:rPr>
        <w:t xml:space="preserve"> and documented</w:t>
      </w:r>
      <w:r w:rsidR="003674BB" w:rsidRPr="00416019">
        <w:rPr>
          <w:rFonts w:cs="Arial"/>
          <w:spacing w:val="0"/>
          <w:sz w:val="24"/>
          <w:szCs w:val="24"/>
        </w:rPr>
        <w:t xml:space="preserve"> by the </w:t>
      </w:r>
      <w:r w:rsidR="00CF3719">
        <w:rPr>
          <w:rFonts w:cs="Arial"/>
          <w:spacing w:val="0"/>
          <w:sz w:val="24"/>
          <w:szCs w:val="24"/>
        </w:rPr>
        <w:t>D</w:t>
      </w:r>
      <w:r w:rsidR="003674BB" w:rsidRPr="00416019">
        <w:rPr>
          <w:rFonts w:cs="Arial"/>
          <w:spacing w:val="0"/>
          <w:sz w:val="24"/>
          <w:szCs w:val="24"/>
        </w:rPr>
        <w:t>epartment</w:t>
      </w:r>
      <w:r w:rsidR="008E094A" w:rsidRPr="00416019">
        <w:rPr>
          <w:rFonts w:cs="Arial"/>
          <w:spacing w:val="0"/>
          <w:sz w:val="24"/>
          <w:szCs w:val="24"/>
        </w:rPr>
        <w:t>.</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Other factors or site conditions such as turn or deceleration lanes, changes in surface characteristics, crack fill, and recent patchwork which may affect placement of the bonded wearing course shall also be identified</w:t>
      </w:r>
      <w:r w:rsidR="00B62FC3">
        <w:rPr>
          <w:rFonts w:cs="Arial"/>
          <w:spacing w:val="0"/>
          <w:sz w:val="24"/>
          <w:szCs w:val="24"/>
        </w:rPr>
        <w:t xml:space="preserve"> by the contractor</w:t>
      </w:r>
      <w:r w:rsidR="008E094A" w:rsidRPr="00416019">
        <w:rPr>
          <w:rFonts w:cs="Arial"/>
          <w:spacing w:val="0"/>
          <w:sz w:val="24"/>
          <w:szCs w:val="24"/>
        </w:rPr>
        <w:t xml:space="preserve"> and documented</w:t>
      </w:r>
      <w:r w:rsidR="00CF3719">
        <w:rPr>
          <w:rFonts w:cs="Arial"/>
          <w:spacing w:val="0"/>
          <w:sz w:val="24"/>
          <w:szCs w:val="24"/>
        </w:rPr>
        <w:t xml:space="preserve"> by the D</w:t>
      </w:r>
      <w:r w:rsidR="00B62FC3">
        <w:rPr>
          <w:rFonts w:cs="Arial"/>
          <w:spacing w:val="0"/>
          <w:sz w:val="24"/>
          <w:szCs w:val="24"/>
        </w:rPr>
        <w:t>epartment</w:t>
      </w:r>
      <w:r w:rsidRPr="00416019">
        <w:rPr>
          <w:rFonts w:cs="Arial"/>
          <w:spacing w:val="0"/>
          <w:sz w:val="24"/>
          <w:szCs w:val="24"/>
        </w:rPr>
        <w:t xml:space="preserve">. A description of any affecting conditions and the corresponding locations and action to be taken to minimize their impact shall be </w:t>
      </w:r>
      <w:r w:rsidR="00B62FC3">
        <w:rPr>
          <w:rFonts w:cs="Arial"/>
          <w:spacing w:val="0"/>
          <w:sz w:val="24"/>
          <w:szCs w:val="24"/>
        </w:rPr>
        <w:t xml:space="preserve">identified by the contractor </w:t>
      </w:r>
      <w:r w:rsidR="008E094A" w:rsidRPr="00416019">
        <w:rPr>
          <w:rFonts w:cs="Arial"/>
          <w:spacing w:val="0"/>
          <w:sz w:val="24"/>
          <w:szCs w:val="24"/>
        </w:rPr>
        <w:t>and documented</w:t>
      </w:r>
      <w:r w:rsidR="00CF3719">
        <w:rPr>
          <w:rFonts w:cs="Arial"/>
          <w:spacing w:val="0"/>
          <w:sz w:val="24"/>
          <w:szCs w:val="24"/>
        </w:rPr>
        <w:t xml:space="preserve"> by the D</w:t>
      </w:r>
      <w:r w:rsidR="007C6A44">
        <w:rPr>
          <w:rFonts w:cs="Arial"/>
          <w:spacing w:val="0"/>
          <w:sz w:val="24"/>
          <w:szCs w:val="24"/>
        </w:rPr>
        <w:t>epartment</w:t>
      </w:r>
      <w:r w:rsidRPr="00416019">
        <w:rPr>
          <w:rFonts w:cs="Arial"/>
          <w:spacing w:val="0"/>
          <w:sz w:val="24"/>
          <w:szCs w:val="24"/>
        </w:rPr>
        <w:t>.</w:t>
      </w:r>
    </w:p>
    <w:p w:rsidR="00416019" w:rsidRPr="00416019" w:rsidRDefault="00416019" w:rsidP="00DF6CF6">
      <w:pPr>
        <w:spacing w:after="0"/>
        <w:rPr>
          <w:rFonts w:cs="Arial"/>
          <w:spacing w:val="0"/>
          <w:sz w:val="24"/>
          <w:szCs w:val="24"/>
        </w:rPr>
      </w:pPr>
    </w:p>
    <w:p w:rsidR="005650A9" w:rsidRDefault="005650A9" w:rsidP="00303939">
      <w:pPr>
        <w:tabs>
          <w:tab w:val="clear" w:pos="720"/>
          <w:tab w:val="left" w:pos="1890"/>
        </w:tabs>
        <w:spacing w:after="0"/>
        <w:ind w:left="1890" w:hanging="1890"/>
        <w:rPr>
          <w:rFonts w:cs="Arial"/>
          <w:b/>
          <w:spacing w:val="0"/>
          <w:sz w:val="24"/>
          <w:szCs w:val="24"/>
        </w:rPr>
      </w:pPr>
      <w:r w:rsidRPr="00416019">
        <w:rPr>
          <w:rFonts w:cs="Arial"/>
          <w:b/>
          <w:spacing w:val="0"/>
          <w:sz w:val="24"/>
          <w:szCs w:val="24"/>
        </w:rPr>
        <w:t>3.03</w:t>
      </w:r>
      <w:r w:rsidRPr="00416019">
        <w:rPr>
          <w:rFonts w:cs="Arial"/>
          <w:b/>
          <w:spacing w:val="0"/>
          <w:sz w:val="24"/>
          <w:szCs w:val="24"/>
        </w:rPr>
        <w:tab/>
      </w:r>
      <w:r w:rsidRPr="00416019">
        <w:rPr>
          <w:rFonts w:cs="Arial"/>
          <w:b/>
          <w:spacing w:val="0"/>
          <w:sz w:val="24"/>
          <w:szCs w:val="24"/>
        </w:rPr>
        <w:tab/>
      </w:r>
      <w:r w:rsidR="00F2705A" w:rsidRPr="00416019">
        <w:rPr>
          <w:rFonts w:cs="Arial"/>
          <w:b/>
          <w:spacing w:val="0"/>
          <w:sz w:val="24"/>
          <w:szCs w:val="24"/>
        </w:rPr>
        <w:tab/>
      </w:r>
      <w:r w:rsidR="00303939">
        <w:rPr>
          <w:rFonts w:cs="Arial"/>
          <w:b/>
          <w:spacing w:val="0"/>
          <w:sz w:val="24"/>
          <w:szCs w:val="24"/>
        </w:rPr>
        <w:tab/>
      </w:r>
      <w:r w:rsidRPr="00416019">
        <w:rPr>
          <w:rFonts w:cs="Arial"/>
          <w:b/>
          <w:spacing w:val="0"/>
          <w:sz w:val="24"/>
          <w:szCs w:val="24"/>
        </w:rPr>
        <w:t>Bonded Wearing Course Test Strip:</w:t>
      </w:r>
    </w:p>
    <w:p w:rsidR="00416019" w:rsidRPr="00416019" w:rsidRDefault="00416019" w:rsidP="00DF6CF6">
      <w:pPr>
        <w:spacing w:after="0"/>
        <w:rPr>
          <w:rFonts w:cs="Arial"/>
          <w:spacing w:val="0"/>
          <w:sz w:val="24"/>
          <w:szCs w:val="24"/>
        </w:rPr>
      </w:pPr>
    </w:p>
    <w:p w:rsidR="00416019" w:rsidRDefault="005650A9" w:rsidP="00DF6CF6">
      <w:pPr>
        <w:spacing w:after="0"/>
        <w:rPr>
          <w:rFonts w:cs="Arial"/>
          <w:spacing w:val="0"/>
          <w:sz w:val="24"/>
          <w:szCs w:val="24"/>
        </w:rPr>
      </w:pPr>
      <w:r w:rsidRPr="00416019">
        <w:rPr>
          <w:rFonts w:cs="Arial"/>
          <w:spacing w:val="0"/>
          <w:sz w:val="24"/>
          <w:szCs w:val="24"/>
        </w:rPr>
        <w:t xml:space="preserve">Prior to the start of placement, all equipment used in the placement of the bonded wearing course shall be verified to be in satisfactory operating condition and in accordance with the requirements </w:t>
      </w:r>
      <w:r w:rsidR="008E094A" w:rsidRPr="00416019">
        <w:rPr>
          <w:rFonts w:cs="Arial"/>
          <w:spacing w:val="0"/>
          <w:sz w:val="24"/>
          <w:szCs w:val="24"/>
        </w:rPr>
        <w:t xml:space="preserve">specified </w:t>
      </w:r>
      <w:r w:rsidRPr="00416019">
        <w:rPr>
          <w:rFonts w:cs="Arial"/>
          <w:spacing w:val="0"/>
          <w:sz w:val="24"/>
          <w:szCs w:val="24"/>
        </w:rPr>
        <w:t>herein.</w:t>
      </w:r>
    </w:p>
    <w:p w:rsidR="005650A9" w:rsidRPr="00416019" w:rsidRDefault="005650A9" w:rsidP="00DF6CF6">
      <w:pPr>
        <w:spacing w:after="0"/>
        <w:rPr>
          <w:rFonts w:cs="Arial"/>
          <w:spacing w:val="0"/>
          <w:sz w:val="24"/>
          <w:szCs w:val="24"/>
        </w:rPr>
      </w:pPr>
      <w:r w:rsidRPr="00416019">
        <w:rPr>
          <w:rFonts w:cs="Arial"/>
          <w:spacing w:val="0"/>
          <w:sz w:val="24"/>
          <w:szCs w:val="24"/>
        </w:rPr>
        <w:fldChar w:fldCharType="begin"/>
      </w:r>
      <w:r w:rsidRPr="00416019">
        <w:rPr>
          <w:rFonts w:cs="Arial"/>
          <w:spacing w:val="0"/>
          <w:sz w:val="24"/>
          <w:szCs w:val="24"/>
        </w:rPr>
        <w:instrText xml:space="preserve"> XE "Compaction and density requirements for:Asphaltic concrete miscellaneous structural" </w:instrText>
      </w:r>
      <w:r w:rsidRPr="00416019">
        <w:rPr>
          <w:rFonts w:cs="Arial"/>
          <w:spacing w:val="0"/>
          <w:sz w:val="24"/>
          <w:szCs w:val="24"/>
        </w:rPr>
        <w:fldChar w:fldCharType="end"/>
      </w:r>
    </w:p>
    <w:p w:rsidR="005650A9" w:rsidRDefault="005650A9" w:rsidP="00DF6CF6">
      <w:pPr>
        <w:spacing w:after="0"/>
        <w:rPr>
          <w:rFonts w:cs="Arial"/>
          <w:spacing w:val="0"/>
          <w:sz w:val="24"/>
          <w:szCs w:val="24"/>
        </w:rPr>
      </w:pPr>
      <w:r w:rsidRPr="00416019">
        <w:rPr>
          <w:rFonts w:cs="Arial"/>
          <w:spacing w:val="0"/>
          <w:sz w:val="24"/>
          <w:szCs w:val="24"/>
        </w:rPr>
        <w:t>Aggregates shall be verified to be in condition consist</w:t>
      </w:r>
      <w:r w:rsidR="00F6363C" w:rsidRPr="00416019">
        <w:rPr>
          <w:rFonts w:cs="Arial"/>
          <w:spacing w:val="0"/>
          <w:sz w:val="24"/>
          <w:szCs w:val="24"/>
        </w:rPr>
        <w:t>ent</w:t>
      </w:r>
      <w:r w:rsidRPr="00416019">
        <w:rPr>
          <w:rFonts w:cs="Arial"/>
          <w:spacing w:val="0"/>
          <w:sz w:val="24"/>
          <w:szCs w:val="24"/>
        </w:rPr>
        <w:t xml:space="preserve"> with that in which they existed at the time </w:t>
      </w:r>
      <w:r w:rsidR="008E094A" w:rsidRPr="00416019">
        <w:rPr>
          <w:rFonts w:cs="Arial"/>
          <w:spacing w:val="0"/>
          <w:sz w:val="24"/>
          <w:szCs w:val="24"/>
        </w:rPr>
        <w:t xml:space="preserve">when the </w:t>
      </w:r>
      <w:r w:rsidRPr="00416019">
        <w:rPr>
          <w:rFonts w:cs="Arial"/>
          <w:spacing w:val="0"/>
          <w:sz w:val="24"/>
          <w:szCs w:val="24"/>
        </w:rPr>
        <w:t>initial mix design samples were obtained with adequate moisture. Bituminous material certifications shall be verified to indicate that the required type of material is on hand and at the proper temperature.</w:t>
      </w:r>
    </w:p>
    <w:p w:rsidR="00416019" w:rsidRPr="00416019" w:rsidRDefault="00416019" w:rsidP="00DF6CF6">
      <w:pPr>
        <w:spacing w:after="0"/>
        <w:rPr>
          <w:rFonts w:cs="Arial"/>
          <w:spacing w:val="0"/>
          <w:sz w:val="24"/>
          <w:szCs w:val="24"/>
        </w:rPr>
      </w:pPr>
    </w:p>
    <w:p w:rsidR="00955810" w:rsidRDefault="005650A9" w:rsidP="00DF6CF6">
      <w:pPr>
        <w:spacing w:after="0"/>
        <w:rPr>
          <w:rFonts w:cs="Arial"/>
          <w:spacing w:val="0"/>
          <w:sz w:val="24"/>
          <w:szCs w:val="24"/>
        </w:rPr>
      </w:pPr>
      <w:r w:rsidRPr="00416019">
        <w:rPr>
          <w:rFonts w:cs="Arial"/>
          <w:spacing w:val="0"/>
          <w:sz w:val="24"/>
          <w:szCs w:val="24"/>
        </w:rPr>
        <w:lastRenderedPageBreak/>
        <w:t>The exi</w:t>
      </w:r>
      <w:r w:rsidR="007C6A44">
        <w:rPr>
          <w:rFonts w:cs="Arial"/>
          <w:spacing w:val="0"/>
          <w:sz w:val="24"/>
          <w:szCs w:val="24"/>
        </w:rPr>
        <w:t>s</w:t>
      </w:r>
      <w:r w:rsidRPr="00416019">
        <w:rPr>
          <w:rFonts w:cs="Arial"/>
          <w:spacing w:val="0"/>
          <w:sz w:val="24"/>
          <w:szCs w:val="24"/>
        </w:rPr>
        <w:t xml:space="preserve">ting pavement surface to receive the test strip shall be verified to have been adequately swept and cleaned and </w:t>
      </w:r>
      <w:r w:rsidR="007C6A44">
        <w:rPr>
          <w:rFonts w:cs="Arial"/>
          <w:spacing w:val="0"/>
          <w:sz w:val="24"/>
          <w:szCs w:val="24"/>
        </w:rPr>
        <w:t>to meet</w:t>
      </w:r>
      <w:r w:rsidRPr="00416019">
        <w:rPr>
          <w:rFonts w:cs="Arial"/>
          <w:spacing w:val="0"/>
          <w:sz w:val="24"/>
          <w:szCs w:val="24"/>
        </w:rPr>
        <w:t xml:space="preserve"> the requirements</w:t>
      </w:r>
      <w:r w:rsidR="008E094A" w:rsidRPr="00416019">
        <w:rPr>
          <w:rFonts w:cs="Arial"/>
          <w:spacing w:val="0"/>
          <w:sz w:val="24"/>
          <w:szCs w:val="24"/>
        </w:rPr>
        <w:t xml:space="preserve"> specified</w:t>
      </w:r>
      <w:r w:rsidRPr="00416019">
        <w:rPr>
          <w:rFonts w:cs="Arial"/>
          <w:spacing w:val="0"/>
          <w:sz w:val="24"/>
          <w:szCs w:val="24"/>
        </w:rPr>
        <w:t xml:space="preserve"> herein. Anticipated application rates shall have been marked and clearly visible to equipment operators. </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 xml:space="preserve">During placement of the test strip, all equipment shall be observed to confirm proper operation. </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 xml:space="preserve">Rolling shall immediately follow placement of the </w:t>
      </w:r>
      <w:r w:rsidR="00955810" w:rsidRPr="00416019">
        <w:rPr>
          <w:rFonts w:cs="Arial"/>
          <w:spacing w:val="0"/>
          <w:sz w:val="24"/>
          <w:szCs w:val="24"/>
        </w:rPr>
        <w:t>bonded wearing course</w:t>
      </w:r>
      <w:r w:rsidR="00F6363C" w:rsidRPr="00416019">
        <w:rPr>
          <w:rFonts w:cs="Arial"/>
          <w:spacing w:val="0"/>
          <w:sz w:val="24"/>
          <w:szCs w:val="24"/>
        </w:rPr>
        <w:t xml:space="preserve"> </w:t>
      </w:r>
      <w:r w:rsidRPr="00416019">
        <w:rPr>
          <w:rFonts w:cs="Arial"/>
          <w:spacing w:val="0"/>
          <w:sz w:val="24"/>
          <w:szCs w:val="24"/>
        </w:rPr>
        <w:t xml:space="preserve">and be verified to be in conformance with the requirements </w:t>
      </w:r>
      <w:r w:rsidR="00955810" w:rsidRPr="00416019">
        <w:rPr>
          <w:rFonts w:cs="Arial"/>
          <w:spacing w:val="0"/>
          <w:sz w:val="24"/>
          <w:szCs w:val="24"/>
        </w:rPr>
        <w:t xml:space="preserve">specified </w:t>
      </w:r>
      <w:r w:rsidRPr="00416019">
        <w:rPr>
          <w:rFonts w:cs="Arial"/>
          <w:spacing w:val="0"/>
          <w:sz w:val="24"/>
          <w:szCs w:val="24"/>
        </w:rPr>
        <w:t>herein.</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Prior to any subsequent placement, the test strip shall be observed to have adequate embedment of the bo</w:t>
      </w:r>
      <w:r w:rsidR="00F6363C" w:rsidRPr="00416019">
        <w:rPr>
          <w:rFonts w:cs="Arial"/>
          <w:spacing w:val="0"/>
          <w:sz w:val="24"/>
          <w:szCs w:val="24"/>
        </w:rPr>
        <w:t>n</w:t>
      </w:r>
      <w:r w:rsidRPr="00416019">
        <w:rPr>
          <w:rFonts w:cs="Arial"/>
          <w:spacing w:val="0"/>
          <w:sz w:val="24"/>
          <w:szCs w:val="24"/>
        </w:rPr>
        <w:t>ded wearing course without excessive voids or loss of material. Specifically, the asphaltic concrete material shall have been placed and compacted sufficiently to seat the material into the polymer modified emulsion membrane without excessive fracturing of mix aggregate. If the condition of the test strip is not acceptable</w:t>
      </w:r>
      <w:r w:rsidR="003674BB" w:rsidRPr="00416019">
        <w:rPr>
          <w:rFonts w:cs="Arial"/>
          <w:spacing w:val="0"/>
          <w:sz w:val="24"/>
          <w:szCs w:val="24"/>
        </w:rPr>
        <w:t xml:space="preserve"> to the Engineer</w:t>
      </w:r>
      <w:r w:rsidRPr="00416019">
        <w:rPr>
          <w:rFonts w:cs="Arial"/>
          <w:spacing w:val="0"/>
          <w:sz w:val="24"/>
          <w:szCs w:val="24"/>
        </w:rPr>
        <w:t>, adjustments shall be made as appropriate, and an additional test strip shall be performed.</w:t>
      </w:r>
    </w:p>
    <w:p w:rsidR="00416019" w:rsidRPr="00416019" w:rsidRDefault="00416019" w:rsidP="00DF6CF6">
      <w:pPr>
        <w:spacing w:after="0"/>
        <w:rPr>
          <w:rFonts w:cs="Arial"/>
          <w:strike/>
          <w:color w:val="FF0000"/>
          <w:spacing w:val="0"/>
          <w:sz w:val="24"/>
          <w:szCs w:val="24"/>
        </w:rPr>
      </w:pPr>
    </w:p>
    <w:p w:rsidR="005650A9" w:rsidRDefault="005650A9" w:rsidP="00303939">
      <w:pPr>
        <w:tabs>
          <w:tab w:val="clear" w:pos="720"/>
          <w:tab w:val="left" w:pos="1890"/>
        </w:tabs>
        <w:spacing w:after="0"/>
        <w:ind w:left="1890" w:hanging="1890"/>
        <w:rPr>
          <w:rFonts w:cs="Arial"/>
          <w:b/>
          <w:spacing w:val="0"/>
          <w:sz w:val="24"/>
          <w:szCs w:val="24"/>
        </w:rPr>
      </w:pPr>
      <w:r w:rsidRPr="00416019">
        <w:rPr>
          <w:rFonts w:cs="Arial"/>
          <w:b/>
          <w:spacing w:val="0"/>
          <w:sz w:val="24"/>
          <w:szCs w:val="24"/>
        </w:rPr>
        <w:t>3.04</w:t>
      </w:r>
      <w:r w:rsidRPr="00416019">
        <w:rPr>
          <w:rFonts w:cs="Arial"/>
          <w:b/>
          <w:spacing w:val="0"/>
          <w:sz w:val="24"/>
          <w:szCs w:val="24"/>
        </w:rPr>
        <w:tab/>
      </w:r>
      <w:r w:rsidRPr="00416019">
        <w:rPr>
          <w:rFonts w:cs="Arial"/>
          <w:b/>
          <w:spacing w:val="0"/>
          <w:sz w:val="24"/>
          <w:szCs w:val="24"/>
        </w:rPr>
        <w:tab/>
      </w:r>
      <w:r w:rsidR="00F2705A" w:rsidRPr="00416019">
        <w:rPr>
          <w:rFonts w:cs="Arial"/>
          <w:b/>
          <w:spacing w:val="0"/>
          <w:sz w:val="24"/>
          <w:szCs w:val="24"/>
        </w:rPr>
        <w:tab/>
      </w:r>
      <w:r w:rsidR="00303939">
        <w:rPr>
          <w:rFonts w:cs="Arial"/>
          <w:b/>
          <w:spacing w:val="0"/>
          <w:sz w:val="24"/>
          <w:szCs w:val="24"/>
        </w:rPr>
        <w:tab/>
      </w:r>
      <w:r w:rsidRPr="00416019">
        <w:rPr>
          <w:rFonts w:cs="Arial"/>
          <w:b/>
          <w:spacing w:val="0"/>
          <w:sz w:val="24"/>
          <w:szCs w:val="24"/>
        </w:rPr>
        <w:t>Application of Polymer Modified Emulsion Membrane:</w:t>
      </w:r>
    </w:p>
    <w:p w:rsidR="00416019" w:rsidRPr="00416019" w:rsidRDefault="00416019" w:rsidP="00DF6CF6">
      <w:pPr>
        <w:spacing w:after="0"/>
        <w:rPr>
          <w:rFonts w:cs="Arial"/>
          <w:b/>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The polymer modified emulsion membrane shall be sprayed at a temperature of 120 to 180 degrees F. The sprayer shall accurately and continuously monitor the rate of spray and provide a uniform application across the entire width to be overlaid.</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 xml:space="preserve">The </w:t>
      </w:r>
      <w:r w:rsidR="003674BB" w:rsidRPr="00416019">
        <w:rPr>
          <w:rFonts w:cs="Arial"/>
          <w:spacing w:val="0"/>
          <w:sz w:val="24"/>
          <w:szCs w:val="24"/>
        </w:rPr>
        <w:t>approximate</w:t>
      </w:r>
      <w:r w:rsidRPr="00416019">
        <w:rPr>
          <w:rFonts w:cs="Arial"/>
          <w:spacing w:val="0"/>
          <w:sz w:val="24"/>
          <w:szCs w:val="24"/>
        </w:rPr>
        <w:t xml:space="preserve"> application rate of the polymer modified emulsion membrane shall be </w:t>
      </w:r>
      <w:r w:rsidR="00A400EB" w:rsidRPr="00416019">
        <w:rPr>
          <w:rFonts w:cs="Arial"/>
          <w:spacing w:val="0"/>
          <w:sz w:val="24"/>
          <w:szCs w:val="24"/>
        </w:rPr>
        <w:t>0.24</w:t>
      </w:r>
      <w:r w:rsidR="00A400EB" w:rsidRPr="00416019">
        <w:rPr>
          <w:rFonts w:cs="Arial"/>
          <w:color w:val="FF0000"/>
          <w:spacing w:val="0"/>
          <w:sz w:val="24"/>
          <w:szCs w:val="24"/>
        </w:rPr>
        <w:t xml:space="preserve"> </w:t>
      </w:r>
      <w:r w:rsidRPr="00416019">
        <w:rPr>
          <w:rFonts w:cs="Arial"/>
          <w:spacing w:val="0"/>
          <w:sz w:val="24"/>
          <w:szCs w:val="24"/>
        </w:rPr>
        <w:t>gallons per square yard. Field adjustments</w:t>
      </w:r>
      <w:r w:rsidR="003674BB" w:rsidRPr="00416019">
        <w:rPr>
          <w:rFonts w:cs="Arial"/>
          <w:spacing w:val="0"/>
          <w:sz w:val="24"/>
          <w:szCs w:val="24"/>
        </w:rPr>
        <w:t>, in the range of +/- 0.06 gallons per square yard,</w:t>
      </w:r>
      <w:r w:rsidRPr="00416019">
        <w:rPr>
          <w:rFonts w:cs="Arial"/>
          <w:spacing w:val="0"/>
          <w:sz w:val="24"/>
          <w:szCs w:val="24"/>
        </w:rPr>
        <w:t xml:space="preserve"> to the </w:t>
      </w:r>
      <w:r w:rsidR="003674BB" w:rsidRPr="00416019">
        <w:rPr>
          <w:rFonts w:cs="Arial"/>
          <w:spacing w:val="0"/>
          <w:sz w:val="24"/>
          <w:szCs w:val="24"/>
        </w:rPr>
        <w:t>approximate</w:t>
      </w:r>
      <w:r w:rsidRPr="00416019">
        <w:rPr>
          <w:rFonts w:cs="Arial"/>
          <w:spacing w:val="0"/>
          <w:sz w:val="24"/>
          <w:szCs w:val="24"/>
        </w:rPr>
        <w:t xml:space="preserve"> application rate of the polymer modified emulsion membrane shall be determined based upon the existing surface condition of the pavement and the embedment achieved by the asphaltic concrete.</w:t>
      </w:r>
    </w:p>
    <w:p w:rsidR="00416019" w:rsidRPr="00416019" w:rsidRDefault="00416019" w:rsidP="00DF6CF6">
      <w:pPr>
        <w:spacing w:after="0"/>
        <w:rPr>
          <w:rFonts w:cs="Arial"/>
          <w:spacing w:val="0"/>
          <w:sz w:val="24"/>
          <w:szCs w:val="24"/>
        </w:rPr>
      </w:pPr>
    </w:p>
    <w:p w:rsidR="00416019" w:rsidRDefault="00C66126" w:rsidP="00303939">
      <w:pPr>
        <w:pStyle w:val="Heading3"/>
        <w:tabs>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3.0</w:t>
      </w:r>
      <w:r w:rsidR="004A369D" w:rsidRPr="00416019">
        <w:rPr>
          <w:rFonts w:eastAsiaTheme="minorHAnsi" w:cs="Arial"/>
          <w:spacing w:val="0"/>
          <w:sz w:val="24"/>
          <w:szCs w:val="24"/>
        </w:rPr>
        <w:t>5</w:t>
      </w:r>
      <w:r w:rsidRPr="00416019">
        <w:rPr>
          <w:rFonts w:eastAsiaTheme="minorHAnsi" w:cs="Arial"/>
          <w:spacing w:val="0"/>
          <w:sz w:val="24"/>
          <w:szCs w:val="24"/>
        </w:rPr>
        <w:tab/>
      </w:r>
      <w:r w:rsidR="00303939">
        <w:rPr>
          <w:rFonts w:eastAsiaTheme="minorHAnsi" w:cs="Arial"/>
          <w:spacing w:val="0"/>
          <w:sz w:val="24"/>
          <w:szCs w:val="24"/>
        </w:rPr>
        <w:tab/>
      </w:r>
      <w:r w:rsidRPr="00416019">
        <w:rPr>
          <w:rFonts w:eastAsiaTheme="minorHAnsi" w:cs="Arial"/>
          <w:spacing w:val="0"/>
          <w:sz w:val="24"/>
          <w:szCs w:val="24"/>
        </w:rPr>
        <w:t>Placing and Finishing:</w:t>
      </w:r>
    </w:p>
    <w:p w:rsidR="00DC6FEC" w:rsidRPr="00DC6FEC" w:rsidRDefault="00DC6FEC" w:rsidP="00DC6FEC">
      <w:pPr>
        <w:spacing w:after="0"/>
        <w:rPr>
          <w:sz w:val="24"/>
        </w:rPr>
      </w:pPr>
    </w:p>
    <w:p w:rsidR="00C66126" w:rsidRPr="00303939" w:rsidRDefault="00303939" w:rsidP="00303939">
      <w:pPr>
        <w:pStyle w:val="ListParagraph"/>
        <w:numPr>
          <w:ilvl w:val="0"/>
          <w:numId w:val="6"/>
        </w:numPr>
        <w:tabs>
          <w:tab w:val="clear" w:pos="720"/>
          <w:tab w:val="clear" w:pos="1080"/>
          <w:tab w:val="left" w:pos="1890"/>
        </w:tabs>
        <w:spacing w:after="0"/>
        <w:ind w:left="1890" w:hanging="1170"/>
        <w:rPr>
          <w:rFonts w:cs="Arial"/>
          <w:b/>
          <w:spacing w:val="0"/>
          <w:sz w:val="24"/>
          <w:szCs w:val="24"/>
        </w:rPr>
      </w:pPr>
      <w:r w:rsidRPr="00303939">
        <w:rPr>
          <w:rFonts w:cs="Arial"/>
          <w:b/>
          <w:spacing w:val="0"/>
          <w:sz w:val="24"/>
          <w:szCs w:val="24"/>
        </w:rPr>
        <w:t xml:space="preserve">       </w:t>
      </w:r>
      <w:r w:rsidR="00C66126" w:rsidRPr="00303939">
        <w:rPr>
          <w:rFonts w:cs="Arial"/>
          <w:b/>
          <w:spacing w:val="0"/>
          <w:sz w:val="24"/>
          <w:szCs w:val="24"/>
        </w:rPr>
        <w:t>General Requirements</w:t>
      </w:r>
      <w:r w:rsidR="00260666" w:rsidRPr="00303939">
        <w:rPr>
          <w:rFonts w:cs="Arial"/>
          <w:b/>
          <w:spacing w:val="0"/>
          <w:sz w:val="24"/>
          <w:szCs w:val="24"/>
        </w:rPr>
        <w:t>:</w:t>
      </w:r>
    </w:p>
    <w:p w:rsidR="00416019" w:rsidRPr="00416019" w:rsidRDefault="00416019" w:rsidP="00416019">
      <w:pPr>
        <w:spacing w:after="0"/>
        <w:rPr>
          <w:rFonts w:cs="Arial"/>
          <w:spacing w:val="0"/>
          <w:sz w:val="24"/>
          <w:szCs w:val="24"/>
        </w:rPr>
      </w:pPr>
    </w:p>
    <w:p w:rsidR="00EA740D" w:rsidRPr="00416019" w:rsidRDefault="00C66126" w:rsidP="00DF6CF6">
      <w:pPr>
        <w:spacing w:after="0"/>
        <w:rPr>
          <w:rFonts w:cs="Arial"/>
          <w:spacing w:val="0"/>
          <w:sz w:val="24"/>
          <w:szCs w:val="24"/>
        </w:rPr>
      </w:pPr>
      <w:r w:rsidRPr="00416019">
        <w:rPr>
          <w:rFonts w:cs="Arial"/>
          <w:spacing w:val="0"/>
          <w:sz w:val="24"/>
          <w:szCs w:val="24"/>
        </w:rPr>
        <w:t xml:space="preserve">All wheels and tires of compactors shall be wetted with water, or if necessary soapy water, or a release agent in order to prevent the sticking of </w:t>
      </w:r>
      <w:r w:rsidR="00B23EA2" w:rsidRPr="00416019">
        <w:rPr>
          <w:rFonts w:cs="Arial"/>
          <w:spacing w:val="0"/>
          <w:sz w:val="24"/>
          <w:szCs w:val="24"/>
        </w:rPr>
        <w:t>asphaltic concrete</w:t>
      </w:r>
      <w:r w:rsidRPr="00416019">
        <w:rPr>
          <w:rFonts w:cs="Arial"/>
          <w:spacing w:val="0"/>
          <w:sz w:val="24"/>
          <w:szCs w:val="24"/>
        </w:rPr>
        <w:t xml:space="preserve">.  All other equipment surfaces shall be treated when necessary with a release agent.  Only release agents evaluated through </w:t>
      </w:r>
      <w:r w:rsidR="00651B0F">
        <w:rPr>
          <w:rFonts w:cs="Arial"/>
          <w:spacing w:val="0"/>
          <w:sz w:val="24"/>
          <w:szCs w:val="24"/>
        </w:rPr>
        <w:t>AASHTO Product Evaluation &amp; Audit Solutions (formerly NTPEP)</w:t>
      </w:r>
      <w:r w:rsidR="00651B0F" w:rsidRPr="00416019">
        <w:rPr>
          <w:rFonts w:cs="Arial"/>
          <w:spacing w:val="0"/>
          <w:sz w:val="24"/>
          <w:szCs w:val="24"/>
        </w:rPr>
        <w:t xml:space="preserve"> </w:t>
      </w:r>
      <w:r w:rsidRPr="00416019">
        <w:rPr>
          <w:rFonts w:cs="Arial"/>
          <w:spacing w:val="0"/>
          <w:sz w:val="24"/>
          <w:szCs w:val="24"/>
        </w:rPr>
        <w:t xml:space="preserve">are acceptable for use.   The results from </w:t>
      </w:r>
      <w:r w:rsidR="00651B0F">
        <w:rPr>
          <w:rFonts w:cs="Arial"/>
          <w:spacing w:val="0"/>
          <w:sz w:val="24"/>
          <w:szCs w:val="24"/>
        </w:rPr>
        <w:t>AASHTO Product Evaluat</w:t>
      </w:r>
      <w:r w:rsidR="002F1B08">
        <w:rPr>
          <w:rFonts w:cs="Arial"/>
          <w:spacing w:val="0"/>
          <w:sz w:val="24"/>
          <w:szCs w:val="24"/>
        </w:rPr>
        <w:t xml:space="preserve">ion &amp; Audit Solutions (formerly </w:t>
      </w:r>
      <w:r w:rsidR="00651B0F">
        <w:rPr>
          <w:rFonts w:cs="Arial"/>
          <w:spacing w:val="0"/>
          <w:sz w:val="24"/>
          <w:szCs w:val="24"/>
        </w:rPr>
        <w:t>NTPEP</w:t>
      </w:r>
      <w:proofErr w:type="gramStart"/>
      <w:r w:rsidR="00651B0F">
        <w:rPr>
          <w:rFonts w:cs="Arial"/>
          <w:spacing w:val="0"/>
          <w:sz w:val="24"/>
          <w:szCs w:val="24"/>
        </w:rPr>
        <w:t>)</w:t>
      </w:r>
      <w:r w:rsidR="00651B0F" w:rsidRPr="00416019">
        <w:rPr>
          <w:rFonts w:cs="Arial"/>
          <w:spacing w:val="0"/>
          <w:sz w:val="24"/>
          <w:szCs w:val="24"/>
        </w:rPr>
        <w:t xml:space="preserve"> </w:t>
      </w:r>
      <w:r w:rsidRPr="00416019">
        <w:rPr>
          <w:rFonts w:cs="Arial"/>
          <w:spacing w:val="0"/>
          <w:sz w:val="24"/>
          <w:szCs w:val="24"/>
        </w:rPr>
        <w:t xml:space="preserve"> testing</w:t>
      </w:r>
      <w:proofErr w:type="gramEnd"/>
      <w:r w:rsidRPr="00416019">
        <w:rPr>
          <w:rFonts w:cs="Arial"/>
          <w:spacing w:val="0"/>
          <w:sz w:val="24"/>
          <w:szCs w:val="24"/>
        </w:rPr>
        <w:t xml:space="preserve">, when tested in accordance with AASHTO </w:t>
      </w:r>
      <w:r w:rsidR="00E04BA5">
        <w:rPr>
          <w:rFonts w:cs="Arial"/>
          <w:spacing w:val="0"/>
          <w:sz w:val="24"/>
          <w:szCs w:val="24"/>
        </w:rPr>
        <w:t>T 383</w:t>
      </w:r>
      <w:r w:rsidRPr="00416019">
        <w:rPr>
          <w:rFonts w:cs="Arial"/>
          <w:spacing w:val="0"/>
          <w:sz w:val="24"/>
          <w:szCs w:val="24"/>
        </w:rPr>
        <w:t xml:space="preserve">, shall </w:t>
      </w:r>
      <w:r w:rsidR="00070EDF">
        <w:rPr>
          <w:rFonts w:cs="Arial"/>
          <w:spacing w:val="0"/>
          <w:sz w:val="24"/>
          <w:szCs w:val="24"/>
        </w:rPr>
        <w:t>conform to the requirements shown in the table below.</w:t>
      </w:r>
      <w:r w:rsidR="00955810" w:rsidRPr="00416019">
        <w:rPr>
          <w:rFonts w:cs="Arial"/>
          <w:spacing w:val="0"/>
          <w:sz w:val="24"/>
          <w:szCs w:val="24"/>
        </w:rPr>
        <w:tab/>
      </w:r>
    </w:p>
    <w:p w:rsidR="00C66126" w:rsidRPr="00416019" w:rsidRDefault="00955810" w:rsidP="00DF6CF6">
      <w:pPr>
        <w:spacing w:after="0"/>
        <w:rPr>
          <w:rFonts w:cs="Arial"/>
          <w:b/>
          <w:spacing w:val="0"/>
          <w:sz w:val="24"/>
          <w:szCs w:val="24"/>
          <w:u w:val="single"/>
        </w:rPr>
      </w:pP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p>
    <w:tbl>
      <w:tblPr>
        <w:tblW w:w="8483" w:type="dxa"/>
        <w:jc w:val="center"/>
        <w:tblInd w:w="-17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797"/>
        <w:gridCol w:w="3686"/>
      </w:tblGrid>
      <w:tr w:rsidR="00955810" w:rsidRPr="00416019" w:rsidTr="00AF7EB1">
        <w:trPr>
          <w:trHeight w:val="305"/>
          <w:jc w:val="center"/>
        </w:trPr>
        <w:tc>
          <w:tcPr>
            <w:tcW w:w="848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AE1F46" w:rsidRDefault="00955810" w:rsidP="00DF6CF6">
            <w:pPr>
              <w:pStyle w:val="TableHeading"/>
              <w:rPr>
                <w:rFonts w:cs="Arial"/>
                <w:spacing w:val="0"/>
                <w:sz w:val="24"/>
                <w:szCs w:val="24"/>
              </w:rPr>
            </w:pPr>
            <w:r w:rsidRPr="00AE1F46">
              <w:rPr>
                <w:rFonts w:cs="Arial"/>
                <w:spacing w:val="0"/>
                <w:sz w:val="24"/>
                <w:szCs w:val="24"/>
              </w:rPr>
              <w:t>TABLE 7</w:t>
            </w:r>
          </w:p>
        </w:tc>
      </w:tr>
      <w:tr w:rsidR="00955810" w:rsidRPr="00416019" w:rsidTr="00B23EA2">
        <w:trPr>
          <w:trHeight w:val="305"/>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955810" w:rsidRPr="00416019" w:rsidRDefault="00955810" w:rsidP="00DF6CF6">
            <w:pPr>
              <w:pStyle w:val="TableHeading"/>
              <w:rPr>
                <w:rFonts w:cs="Arial"/>
                <w:spacing w:val="0"/>
                <w:sz w:val="24"/>
                <w:szCs w:val="24"/>
              </w:rPr>
            </w:pPr>
            <w:r w:rsidRPr="00416019">
              <w:rPr>
                <w:rFonts w:cs="Arial"/>
                <w:spacing w:val="0"/>
                <w:sz w:val="24"/>
                <w:szCs w:val="24"/>
              </w:rPr>
              <w:t>RELEASE AGENT TEST</w:t>
            </w: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955810" w:rsidRPr="00416019" w:rsidRDefault="00955810" w:rsidP="00DF6CF6">
            <w:pPr>
              <w:pStyle w:val="TableHeading"/>
              <w:rPr>
                <w:rFonts w:cs="Arial"/>
                <w:spacing w:val="0"/>
                <w:sz w:val="24"/>
                <w:szCs w:val="24"/>
              </w:rPr>
            </w:pPr>
            <w:r w:rsidRPr="00416019">
              <w:rPr>
                <w:rFonts w:cs="Arial"/>
                <w:spacing w:val="0"/>
                <w:sz w:val="24"/>
                <w:szCs w:val="24"/>
              </w:rPr>
              <w:t>REQUIREMENT</w:t>
            </w:r>
          </w:p>
        </w:tc>
      </w:tr>
      <w:tr w:rsidR="00955810" w:rsidRPr="00416019" w:rsidTr="00B23EA2">
        <w:trPr>
          <w:trHeight w:val="305"/>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rsidR="00955810" w:rsidRPr="00416019" w:rsidRDefault="00955810" w:rsidP="00DF6CF6">
            <w:pPr>
              <w:pStyle w:val="TableText"/>
              <w:jc w:val="left"/>
              <w:rPr>
                <w:rFonts w:cs="Arial"/>
                <w:spacing w:val="0"/>
                <w:sz w:val="24"/>
                <w:szCs w:val="24"/>
              </w:rPr>
            </w:pPr>
            <w:r w:rsidRPr="00416019">
              <w:rPr>
                <w:rFonts w:cs="Arial"/>
                <w:spacing w:val="0"/>
                <w:sz w:val="24"/>
                <w:szCs w:val="24"/>
              </w:rPr>
              <w:t>Asphalt Stripping Test</w:t>
            </w:r>
          </w:p>
          <w:p w:rsidR="00955810" w:rsidRPr="00416019" w:rsidRDefault="00955810" w:rsidP="00DF6CF6">
            <w:pPr>
              <w:pStyle w:val="TableText"/>
              <w:jc w:val="left"/>
              <w:rPr>
                <w:rFonts w:cs="Arial"/>
                <w:spacing w:val="0"/>
                <w:sz w:val="24"/>
                <w:szCs w:val="24"/>
              </w:rPr>
            </w:pPr>
            <w:r w:rsidRPr="00416019">
              <w:rPr>
                <w:rFonts w:cs="Arial"/>
                <w:spacing w:val="0"/>
                <w:sz w:val="24"/>
                <w:szCs w:val="24"/>
              </w:rPr>
              <w:t xml:space="preserve">   Diluted</w:t>
            </w:r>
          </w:p>
          <w:p w:rsidR="00955810" w:rsidRPr="00416019" w:rsidRDefault="00955810" w:rsidP="00DF6CF6">
            <w:pPr>
              <w:pStyle w:val="TableText"/>
              <w:jc w:val="left"/>
              <w:rPr>
                <w:rFonts w:cs="Arial"/>
                <w:spacing w:val="0"/>
                <w:sz w:val="24"/>
                <w:szCs w:val="24"/>
              </w:rPr>
            </w:pPr>
            <w:r w:rsidRPr="00416019">
              <w:rPr>
                <w:rFonts w:cs="Arial"/>
                <w:spacing w:val="0"/>
                <w:sz w:val="24"/>
                <w:szCs w:val="24"/>
              </w:rPr>
              <w:t xml:space="preserve">   Non-Diluted (Full Strength)</w:t>
            </w: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rsidR="00955810" w:rsidRPr="00416019" w:rsidRDefault="00955810" w:rsidP="00DF6CF6">
            <w:pPr>
              <w:pStyle w:val="TableText"/>
              <w:rPr>
                <w:rFonts w:cs="Arial"/>
                <w:spacing w:val="0"/>
                <w:sz w:val="24"/>
                <w:szCs w:val="24"/>
              </w:rPr>
            </w:pPr>
            <w:r w:rsidRPr="00416019">
              <w:rPr>
                <w:rFonts w:cs="Arial"/>
                <w:spacing w:val="0"/>
                <w:sz w:val="24"/>
                <w:szCs w:val="24"/>
              </w:rPr>
              <w:t>No Stripping</w:t>
            </w:r>
          </w:p>
          <w:p w:rsidR="00955810" w:rsidRPr="00416019" w:rsidRDefault="00955810" w:rsidP="00DF6CF6">
            <w:pPr>
              <w:pStyle w:val="TableText"/>
              <w:rPr>
                <w:rFonts w:cs="Arial"/>
                <w:spacing w:val="0"/>
                <w:sz w:val="24"/>
                <w:szCs w:val="24"/>
              </w:rPr>
            </w:pPr>
            <w:r w:rsidRPr="00416019">
              <w:rPr>
                <w:rFonts w:cs="Arial"/>
                <w:spacing w:val="0"/>
                <w:sz w:val="24"/>
                <w:szCs w:val="24"/>
              </w:rPr>
              <w:t>No Stripping</w:t>
            </w:r>
          </w:p>
        </w:tc>
      </w:tr>
      <w:tr w:rsidR="00955810" w:rsidRPr="00416019" w:rsidTr="00B23EA2">
        <w:trPr>
          <w:trHeight w:val="260"/>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jc w:val="left"/>
              <w:rPr>
                <w:rFonts w:cs="Arial"/>
                <w:spacing w:val="0"/>
                <w:sz w:val="24"/>
                <w:szCs w:val="24"/>
              </w:rPr>
            </w:pP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rPr>
                <w:rFonts w:cs="Arial"/>
                <w:spacing w:val="0"/>
                <w:sz w:val="24"/>
                <w:szCs w:val="24"/>
              </w:rPr>
            </w:pPr>
          </w:p>
        </w:tc>
      </w:tr>
      <w:tr w:rsidR="00955810" w:rsidRPr="00416019" w:rsidTr="00B23EA2">
        <w:trPr>
          <w:trHeight w:val="242"/>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jc w:val="left"/>
              <w:rPr>
                <w:rFonts w:cs="Arial"/>
                <w:spacing w:val="0"/>
                <w:sz w:val="24"/>
                <w:szCs w:val="24"/>
              </w:rPr>
            </w:pPr>
            <w:r w:rsidRPr="00416019">
              <w:rPr>
                <w:rFonts w:cs="Arial"/>
                <w:spacing w:val="0"/>
                <w:sz w:val="24"/>
                <w:szCs w:val="24"/>
              </w:rPr>
              <w:t>Asphalt Performance Test</w:t>
            </w: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rPr>
                <w:rFonts w:cs="Arial"/>
                <w:spacing w:val="0"/>
                <w:sz w:val="24"/>
                <w:szCs w:val="24"/>
              </w:rPr>
            </w:pPr>
            <w:r w:rsidRPr="00416019">
              <w:rPr>
                <w:rFonts w:cs="Arial"/>
                <w:spacing w:val="0"/>
                <w:sz w:val="24"/>
                <w:szCs w:val="24"/>
              </w:rPr>
              <w:t>Less than or equal to 10.0%</w:t>
            </w:r>
            <w:r w:rsidR="00A400EB" w:rsidRPr="00416019">
              <w:rPr>
                <w:rFonts w:cs="Arial"/>
                <w:spacing w:val="0"/>
                <w:sz w:val="24"/>
                <w:szCs w:val="24"/>
              </w:rPr>
              <w:t xml:space="preserve"> </w:t>
            </w:r>
            <w:r w:rsidRPr="00416019">
              <w:rPr>
                <w:rFonts w:cs="Arial"/>
                <w:spacing w:val="0"/>
                <w:sz w:val="24"/>
                <w:szCs w:val="24"/>
              </w:rPr>
              <w:t>after the third cycle</w:t>
            </w:r>
          </w:p>
        </w:tc>
      </w:tr>
    </w:tbl>
    <w:p w:rsid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Release agents which degrade, dissolve, or in any way damage the bituminous material shall not be used.  Diesel fuel shall not be used as a release agent.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Unless otherwise specified on the project plans, </w:t>
      </w:r>
      <w:r w:rsidR="00955810" w:rsidRPr="00416019">
        <w:rPr>
          <w:rFonts w:cs="Arial"/>
          <w:spacing w:val="0"/>
          <w:sz w:val="24"/>
          <w:szCs w:val="24"/>
        </w:rPr>
        <w:t>the bonded wearing course</w:t>
      </w:r>
      <w:r w:rsidRPr="00416019">
        <w:rPr>
          <w:rFonts w:cs="Arial"/>
          <w:spacing w:val="0"/>
          <w:sz w:val="24"/>
          <w:szCs w:val="24"/>
        </w:rPr>
        <w:t xml:space="preserve"> shall not be placed on the 2-foot widened section where guardrail is to be installed.</w:t>
      </w:r>
    </w:p>
    <w:p w:rsidR="00416019" w:rsidRPr="00416019" w:rsidRDefault="00416019" w:rsidP="00DF6CF6">
      <w:pPr>
        <w:spacing w:after="0"/>
        <w:rPr>
          <w:rFonts w:cs="Arial"/>
          <w:spacing w:val="0"/>
          <w:sz w:val="24"/>
          <w:szCs w:val="24"/>
        </w:rPr>
      </w:pPr>
    </w:p>
    <w:p w:rsidR="00C66126" w:rsidRPr="00303939" w:rsidRDefault="00303939" w:rsidP="00303939">
      <w:pPr>
        <w:pStyle w:val="ListParagraph"/>
        <w:numPr>
          <w:ilvl w:val="0"/>
          <w:numId w:val="6"/>
        </w:numPr>
        <w:spacing w:after="0"/>
        <w:ind w:left="1886" w:hanging="1166"/>
        <w:rPr>
          <w:rFonts w:cs="Arial"/>
          <w:b/>
          <w:spacing w:val="0"/>
          <w:sz w:val="24"/>
          <w:szCs w:val="24"/>
        </w:rPr>
      </w:pPr>
      <w:r w:rsidRPr="00303939">
        <w:rPr>
          <w:rFonts w:cs="Arial"/>
          <w:b/>
          <w:spacing w:val="0"/>
          <w:sz w:val="24"/>
          <w:szCs w:val="24"/>
        </w:rPr>
        <w:t xml:space="preserve">            </w:t>
      </w:r>
      <w:r w:rsidR="00C66126" w:rsidRPr="00303939">
        <w:rPr>
          <w:rFonts w:cs="Arial"/>
          <w:b/>
          <w:spacing w:val="0"/>
          <w:sz w:val="24"/>
          <w:szCs w:val="24"/>
        </w:rPr>
        <w:t>Weather Requirements</w:t>
      </w:r>
      <w:r w:rsidR="00260666" w:rsidRPr="00303939">
        <w:rPr>
          <w:rFonts w:cs="Arial"/>
          <w:b/>
          <w:spacing w:val="0"/>
          <w:sz w:val="24"/>
          <w:szCs w:val="24"/>
        </w:rPr>
        <w:t>:</w:t>
      </w:r>
    </w:p>
    <w:p w:rsidR="00416019" w:rsidRPr="00416019" w:rsidRDefault="00416019" w:rsidP="00416019">
      <w:pPr>
        <w:spacing w:after="0"/>
        <w:rPr>
          <w:rFonts w:cs="Arial"/>
          <w:spacing w:val="0"/>
          <w:sz w:val="24"/>
          <w:szCs w:val="24"/>
        </w:rPr>
      </w:pPr>
    </w:p>
    <w:p w:rsidR="00C66126" w:rsidRDefault="00955810" w:rsidP="00DF6CF6">
      <w:pPr>
        <w:spacing w:after="0"/>
        <w:rPr>
          <w:rFonts w:cs="Arial"/>
          <w:spacing w:val="0"/>
          <w:sz w:val="24"/>
          <w:szCs w:val="24"/>
        </w:rPr>
      </w:pPr>
      <w:r w:rsidRPr="00416019">
        <w:rPr>
          <w:rFonts w:cs="Arial"/>
          <w:spacing w:val="0"/>
          <w:sz w:val="24"/>
          <w:szCs w:val="24"/>
        </w:rPr>
        <w:t>Bonded wearing course</w:t>
      </w:r>
      <w:r w:rsidR="00C66126" w:rsidRPr="00416019">
        <w:rPr>
          <w:rFonts w:cs="Arial"/>
          <w:spacing w:val="0"/>
          <w:sz w:val="24"/>
          <w:szCs w:val="24"/>
        </w:rPr>
        <w:t xml:space="preserve"> shall be placed when the temperature of the surface on which the </w:t>
      </w:r>
      <w:r w:rsidRPr="00416019">
        <w:rPr>
          <w:rFonts w:cs="Arial"/>
          <w:spacing w:val="0"/>
          <w:sz w:val="24"/>
          <w:szCs w:val="24"/>
        </w:rPr>
        <w:t>bonded wearing course</w:t>
      </w:r>
      <w:r w:rsidR="00C66126" w:rsidRPr="00416019">
        <w:rPr>
          <w:rFonts w:cs="Arial"/>
          <w:spacing w:val="0"/>
          <w:sz w:val="24"/>
          <w:szCs w:val="24"/>
        </w:rPr>
        <w:t xml:space="preserve"> is to be placed is at least 75 degrees F and the ambient temperature at the beginning of placement is at least 60 degrees F and rising. The placement shall be stopped when the ambient temperature is 60 degrees F or less and falling. Night time placement may occur during falling temperature if the low temperature is 60 degrees F or higher.</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No placement of </w:t>
      </w:r>
      <w:r w:rsidR="00955810" w:rsidRPr="00416019">
        <w:rPr>
          <w:rFonts w:cs="Arial"/>
          <w:spacing w:val="0"/>
          <w:sz w:val="24"/>
          <w:szCs w:val="24"/>
        </w:rPr>
        <w:t>the bonded wearing course</w:t>
      </w:r>
      <w:r w:rsidRPr="00416019">
        <w:rPr>
          <w:rFonts w:cs="Arial"/>
          <w:spacing w:val="0"/>
          <w:sz w:val="24"/>
          <w:szCs w:val="24"/>
        </w:rPr>
        <w:t xml:space="preserve"> shall occur if ambient temperatures are forecasted to be at or below 40 degrees F at any time during the day or night after placement.</w:t>
      </w:r>
    </w:p>
    <w:p w:rsidR="00416019" w:rsidRPr="00416019" w:rsidRDefault="00416019" w:rsidP="00DF6CF6">
      <w:pPr>
        <w:spacing w:after="0"/>
        <w:rPr>
          <w:rFonts w:cs="Arial"/>
          <w:spacing w:val="0"/>
          <w:sz w:val="24"/>
          <w:szCs w:val="24"/>
        </w:rPr>
      </w:pPr>
    </w:p>
    <w:p w:rsidR="00BC1CBB" w:rsidRDefault="00BC1CBB" w:rsidP="00DF6CF6">
      <w:pPr>
        <w:spacing w:after="0"/>
        <w:rPr>
          <w:rFonts w:cs="Arial"/>
          <w:color w:val="222222"/>
          <w:spacing w:val="0"/>
          <w:sz w:val="24"/>
          <w:szCs w:val="24"/>
          <w:shd w:val="clear" w:color="auto" w:fill="FFFFFF"/>
        </w:rPr>
      </w:pPr>
      <w:r w:rsidRPr="00416019">
        <w:rPr>
          <w:rFonts w:cs="Arial"/>
          <w:color w:val="222222"/>
          <w:spacing w:val="0"/>
          <w:sz w:val="24"/>
          <w:szCs w:val="24"/>
          <w:shd w:val="clear" w:color="auto" w:fill="FFFFFF"/>
        </w:rPr>
        <w:t>Warm Mix Asphalt (WMA) technologies may be used in the mixture at the option of the contractor provided all requirements of the specifications are met.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No placement of </w:t>
      </w:r>
      <w:r w:rsidR="00955810" w:rsidRPr="00416019">
        <w:rPr>
          <w:rFonts w:cs="Arial"/>
          <w:spacing w:val="0"/>
          <w:sz w:val="24"/>
          <w:szCs w:val="24"/>
        </w:rPr>
        <w:t xml:space="preserve">the bonded wearing course </w:t>
      </w:r>
      <w:r w:rsidRPr="00416019">
        <w:rPr>
          <w:rFonts w:cs="Arial"/>
          <w:spacing w:val="0"/>
          <w:sz w:val="24"/>
          <w:szCs w:val="24"/>
        </w:rPr>
        <w:t>shall occur if sustained wind speeds in excess of 15 miles per hour are forecast on the day of the scheduled placement. However, the Engineer may allow placement</w:t>
      </w:r>
      <w:r w:rsidR="00DB5C4A" w:rsidRPr="00416019">
        <w:rPr>
          <w:rFonts w:cs="Arial"/>
          <w:spacing w:val="0"/>
          <w:sz w:val="24"/>
          <w:szCs w:val="24"/>
        </w:rPr>
        <w:t xml:space="preserve"> </w:t>
      </w:r>
      <w:r w:rsidRPr="00416019">
        <w:rPr>
          <w:rFonts w:cs="Arial"/>
          <w:spacing w:val="0"/>
          <w:sz w:val="24"/>
          <w:szCs w:val="24"/>
        </w:rPr>
        <w:t xml:space="preserve">of </w:t>
      </w:r>
      <w:r w:rsidR="00955810" w:rsidRPr="00416019">
        <w:rPr>
          <w:rFonts w:cs="Arial"/>
          <w:spacing w:val="0"/>
          <w:sz w:val="24"/>
          <w:szCs w:val="24"/>
        </w:rPr>
        <w:t>bonded wearing course</w:t>
      </w:r>
      <w:r w:rsidRPr="00416019">
        <w:rPr>
          <w:rFonts w:cs="Arial"/>
          <w:spacing w:val="0"/>
          <w:sz w:val="24"/>
          <w:szCs w:val="24"/>
        </w:rPr>
        <w:t xml:space="preserve"> during high wind conditions if the ambient temperature is 75 degrees F and rising.</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No </w:t>
      </w:r>
      <w:r w:rsidR="00955810" w:rsidRPr="00416019">
        <w:rPr>
          <w:rFonts w:cs="Arial"/>
          <w:spacing w:val="0"/>
          <w:sz w:val="24"/>
          <w:szCs w:val="24"/>
        </w:rPr>
        <w:t>bonded wearing course</w:t>
      </w:r>
      <w:r w:rsidRPr="00416019">
        <w:rPr>
          <w:rFonts w:cs="Arial"/>
          <w:spacing w:val="0"/>
          <w:sz w:val="24"/>
          <w:szCs w:val="24"/>
        </w:rPr>
        <w:t xml:space="preserve"> placement shall take place if rain is forecast during the proposed day of placement. However, at the discretion of the Engineer, placement may commence if actual conditions are conducive to placement.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At any time, the Engineer may require that the work cease or that the work day be reduced in the event that the weather conditions, either existing or expected, are anticipated to have an adverse effect upon the </w:t>
      </w:r>
      <w:r w:rsidR="00955810" w:rsidRPr="00416019">
        <w:rPr>
          <w:rFonts w:cs="Arial"/>
          <w:spacing w:val="0"/>
          <w:sz w:val="24"/>
          <w:szCs w:val="24"/>
        </w:rPr>
        <w:t>bonded wearing course</w:t>
      </w:r>
      <w:r w:rsidRPr="00416019">
        <w:rPr>
          <w:rFonts w:cs="Arial"/>
          <w:spacing w:val="0"/>
          <w:sz w:val="24"/>
          <w:szCs w:val="24"/>
        </w:rPr>
        <w: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Unless otherwise directed by the Engineer, no traffic (including construction traffic, with the exception of required striping equipment) shall be allowed on the </w:t>
      </w:r>
      <w:r w:rsidR="00955810" w:rsidRPr="00416019">
        <w:rPr>
          <w:rFonts w:cs="Arial"/>
          <w:spacing w:val="0"/>
          <w:sz w:val="24"/>
          <w:szCs w:val="24"/>
        </w:rPr>
        <w:t>bonded wearing course</w:t>
      </w:r>
      <w:r w:rsidR="00B23EA2" w:rsidRPr="00416019">
        <w:rPr>
          <w:rFonts w:cs="Arial"/>
          <w:spacing w:val="0"/>
          <w:sz w:val="24"/>
          <w:szCs w:val="24"/>
        </w:rPr>
        <w:t xml:space="preserve"> u</w:t>
      </w:r>
      <w:r w:rsidRPr="00416019">
        <w:rPr>
          <w:rFonts w:cs="Arial"/>
          <w:spacing w:val="0"/>
          <w:sz w:val="24"/>
          <w:szCs w:val="24"/>
        </w:rPr>
        <w:t>ntil the rolling operation is complete and the surface temperature is below 100 degrees F. If deemed necessary by the Engineer,</w:t>
      </w:r>
      <w:r w:rsidR="00955810" w:rsidRPr="00416019">
        <w:rPr>
          <w:rFonts w:cs="Arial"/>
          <w:spacing w:val="0"/>
          <w:sz w:val="24"/>
          <w:szCs w:val="24"/>
        </w:rPr>
        <w:t xml:space="preserve"> the contractor shall</w:t>
      </w:r>
      <w:r w:rsidRPr="00416019">
        <w:rPr>
          <w:rFonts w:cs="Arial"/>
          <w:spacing w:val="0"/>
          <w:sz w:val="24"/>
          <w:szCs w:val="24"/>
        </w:rPr>
        <w:t xml:space="preserve"> lightly sprinkle the finished mat with water to expedite opening the roadwa</w:t>
      </w:r>
      <w:r w:rsidR="00DB5C4A" w:rsidRPr="00416019">
        <w:rPr>
          <w:rFonts w:cs="Arial"/>
          <w:spacing w:val="0"/>
          <w:sz w:val="24"/>
          <w:szCs w:val="24"/>
        </w:rPr>
        <w:t>y to traffic.</w:t>
      </w:r>
    </w:p>
    <w:p w:rsidR="00416019" w:rsidRPr="00416019" w:rsidRDefault="00416019" w:rsidP="00DF6CF6">
      <w:pPr>
        <w:spacing w:after="0"/>
        <w:rPr>
          <w:rFonts w:cs="Arial"/>
          <w:spacing w:val="0"/>
          <w:sz w:val="24"/>
          <w:szCs w:val="24"/>
        </w:rPr>
      </w:pPr>
    </w:p>
    <w:p w:rsidR="00C66126" w:rsidRPr="00AE1F46" w:rsidRDefault="00C66126" w:rsidP="00AE1F46">
      <w:pPr>
        <w:pStyle w:val="ListParagraph"/>
        <w:numPr>
          <w:ilvl w:val="0"/>
          <w:numId w:val="6"/>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AE1F46">
        <w:rPr>
          <w:rFonts w:cs="Arial"/>
          <w:b/>
          <w:spacing w:val="0"/>
          <w:sz w:val="24"/>
          <w:szCs w:val="24"/>
        </w:rPr>
        <w:t>Surface Preparation</w:t>
      </w:r>
      <w:r w:rsidR="00260666" w:rsidRPr="00AE1F46">
        <w:rPr>
          <w:rFonts w:cs="Arial"/>
          <w:b/>
          <w:spacing w:val="0"/>
          <w:sz w:val="24"/>
          <w:szCs w:val="24"/>
        </w:rPr>
        <w:t>:</w:t>
      </w:r>
    </w:p>
    <w:p w:rsidR="00416019" w:rsidRPr="00416019" w:rsidRDefault="00416019" w:rsidP="00416019">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lastRenderedPageBreak/>
        <w:t>Manhole covers, drains, grates, catch basins, and other such utility structures shall be protected and covered with plastic or building felt prior to paving and also shall be clearly referenced for location and adjustment after paving.</w:t>
      </w:r>
      <w:r w:rsidR="00124458" w:rsidRPr="00416019">
        <w:rPr>
          <w:rFonts w:cs="Arial"/>
          <w:spacing w:val="0"/>
          <w:sz w:val="24"/>
          <w:szCs w:val="24"/>
        </w:rPr>
        <w:t xml:space="preserve">  </w:t>
      </w:r>
      <w:r w:rsidR="00AA089C">
        <w:rPr>
          <w:rFonts w:cs="Arial"/>
          <w:spacing w:val="0"/>
          <w:sz w:val="24"/>
          <w:szCs w:val="24"/>
        </w:rPr>
        <w:t>If adjustments to the above items are required, such work will be paid for at the respective contract unit prices, under the items of work established in the bid schedule.</w:t>
      </w:r>
    </w:p>
    <w:p w:rsidR="00416019" w:rsidRPr="00416019" w:rsidRDefault="00416019" w:rsidP="00DF6CF6">
      <w:pPr>
        <w:spacing w:after="0"/>
        <w:rPr>
          <w:rFonts w:cs="Arial"/>
          <w:spacing w:val="0"/>
          <w:sz w:val="24"/>
          <w:szCs w:val="24"/>
        </w:rPr>
      </w:pPr>
    </w:p>
    <w:p w:rsidR="00416019" w:rsidRDefault="0030530F"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Arial" w:cs="Arial"/>
          <w:spacing w:val="0"/>
          <w:sz w:val="24"/>
          <w:szCs w:val="24"/>
        </w:rPr>
      </w:pPr>
      <w:r w:rsidRPr="00416019">
        <w:rPr>
          <w:rFonts w:eastAsia="Arial" w:cs="Arial"/>
          <w:spacing w:val="0"/>
          <w:sz w:val="24"/>
          <w:szCs w:val="24"/>
        </w:rPr>
        <w:t xml:space="preserve">All holes, depressions or irregularities in the existing pavement shall be repaired.  All loose and unsuitable material shall be removed and replaced by suitable material, which shall be compacted to produce a dense uniform surface conforming to the adjacent area. </w:t>
      </w:r>
    </w:p>
    <w:p w:rsidR="0030530F" w:rsidRPr="00416019" w:rsidRDefault="0030530F"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Arial" w:cs="Arial"/>
          <w:spacing w:val="0"/>
          <w:sz w:val="24"/>
          <w:szCs w:val="24"/>
        </w:rPr>
      </w:pPr>
      <w:r w:rsidRPr="00416019">
        <w:rPr>
          <w:rFonts w:eastAsia="Arial" w:cs="Arial"/>
          <w:spacing w:val="0"/>
          <w:sz w:val="24"/>
          <w:szCs w:val="24"/>
        </w:rPr>
        <w:t xml:space="preserve">  </w:t>
      </w:r>
    </w:p>
    <w:p w:rsidR="00C66126" w:rsidRDefault="00C66126" w:rsidP="00DF6CF6">
      <w:pPr>
        <w:spacing w:after="0"/>
        <w:rPr>
          <w:rFonts w:cs="Arial"/>
          <w:spacing w:val="0"/>
          <w:sz w:val="24"/>
          <w:szCs w:val="24"/>
        </w:rPr>
      </w:pPr>
      <w:r w:rsidRPr="00416019">
        <w:rPr>
          <w:rFonts w:cs="Arial"/>
          <w:spacing w:val="0"/>
          <w:sz w:val="24"/>
          <w:szCs w:val="24"/>
        </w:rPr>
        <w:t xml:space="preserve">Thermoplastic traffic markings shall be removed. </w:t>
      </w:r>
      <w:proofErr w:type="gramStart"/>
      <w:r w:rsidRPr="00416019">
        <w:rPr>
          <w:rFonts w:cs="Arial"/>
          <w:spacing w:val="0"/>
          <w:sz w:val="24"/>
          <w:szCs w:val="24"/>
        </w:rPr>
        <w:t>Symbols,</w:t>
      </w:r>
      <w:r w:rsidR="006A0CF0" w:rsidRPr="00416019">
        <w:rPr>
          <w:rFonts w:cs="Arial"/>
          <w:spacing w:val="0"/>
          <w:sz w:val="24"/>
          <w:szCs w:val="24"/>
        </w:rPr>
        <w:t xml:space="preserve"> </w:t>
      </w:r>
      <w:r w:rsidRPr="00416019">
        <w:rPr>
          <w:rFonts w:cs="Arial"/>
          <w:spacing w:val="0"/>
          <w:sz w:val="24"/>
          <w:szCs w:val="24"/>
        </w:rPr>
        <w:t>characters, or other markings greater than ¼-inch</w:t>
      </w:r>
      <w:r w:rsidR="00A67279" w:rsidRPr="00416019">
        <w:rPr>
          <w:rFonts w:cs="Arial"/>
          <w:spacing w:val="0"/>
          <w:sz w:val="24"/>
          <w:szCs w:val="24"/>
        </w:rPr>
        <w:t xml:space="preserve"> in </w:t>
      </w:r>
      <w:r w:rsidRPr="00416019">
        <w:rPr>
          <w:rFonts w:cs="Arial"/>
          <w:spacing w:val="0"/>
          <w:sz w:val="24"/>
          <w:szCs w:val="24"/>
        </w:rPr>
        <w:t>thick</w:t>
      </w:r>
      <w:r w:rsidR="00A67279" w:rsidRPr="00416019">
        <w:rPr>
          <w:rFonts w:cs="Arial"/>
          <w:spacing w:val="0"/>
          <w:sz w:val="24"/>
          <w:szCs w:val="24"/>
        </w:rPr>
        <w:t>ness</w:t>
      </w:r>
      <w:r w:rsidR="006A0CF0" w:rsidRPr="00416019">
        <w:rPr>
          <w:rFonts w:cs="Arial"/>
          <w:spacing w:val="0"/>
          <w:sz w:val="24"/>
          <w:szCs w:val="24"/>
        </w:rPr>
        <w:t xml:space="preserve"> </w:t>
      </w:r>
      <w:r w:rsidRPr="00416019">
        <w:rPr>
          <w:rFonts w:cs="Arial"/>
          <w:spacing w:val="0"/>
          <w:sz w:val="24"/>
          <w:szCs w:val="24"/>
        </w:rPr>
        <w:t>shall be removed down to the top of the existing pavement surface.</w:t>
      </w:r>
      <w:proofErr w:type="gramEnd"/>
    </w:p>
    <w:p w:rsidR="00416019" w:rsidRPr="00416019" w:rsidRDefault="00416019" w:rsidP="00DF6CF6">
      <w:pPr>
        <w:spacing w:after="0"/>
        <w:rPr>
          <w:rFonts w:cs="Arial"/>
          <w:strike/>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entire pavement surface to be overlaid shall be thoroughly cleaned of deleterious material, gi</w:t>
      </w:r>
      <w:r w:rsidR="00DB5C4A" w:rsidRPr="00416019">
        <w:rPr>
          <w:rFonts w:cs="Arial"/>
          <w:spacing w:val="0"/>
          <w:sz w:val="24"/>
          <w:szCs w:val="24"/>
        </w:rPr>
        <w:t>v</w:t>
      </w:r>
      <w:r w:rsidRPr="00416019">
        <w:rPr>
          <w:rFonts w:cs="Arial"/>
          <w:spacing w:val="0"/>
          <w:sz w:val="24"/>
          <w:szCs w:val="24"/>
        </w:rPr>
        <w:t>ing specific attention to accumulated mud and debris. Pressurized water, vacuum systems, or both may be required to ensure a clean surface.</w:t>
      </w:r>
    </w:p>
    <w:p w:rsidR="00416019" w:rsidRPr="00416019" w:rsidRDefault="00416019" w:rsidP="00DF6CF6">
      <w:pPr>
        <w:spacing w:after="0"/>
        <w:rPr>
          <w:rFonts w:cs="Arial"/>
          <w:spacing w:val="0"/>
          <w:sz w:val="24"/>
          <w:szCs w:val="24"/>
        </w:rPr>
      </w:pPr>
    </w:p>
    <w:p w:rsidR="00C66126" w:rsidRPr="00303939" w:rsidRDefault="00260666" w:rsidP="00303939">
      <w:pPr>
        <w:pStyle w:val="ListParagraph"/>
        <w:numPr>
          <w:ilvl w:val="0"/>
          <w:numId w:val="6"/>
        </w:numPr>
        <w:tabs>
          <w:tab w:val="clear" w:pos="360"/>
          <w:tab w:val="clear" w:pos="720"/>
          <w:tab w:val="clear" w:pos="1080"/>
          <w:tab w:val="clear" w:pos="1440"/>
          <w:tab w:val="clear" w:pos="1800"/>
          <w:tab w:val="clear" w:pos="2160"/>
          <w:tab w:val="clear" w:pos="2520"/>
        </w:tabs>
        <w:spacing w:after="0"/>
        <w:ind w:left="1886" w:hanging="1166"/>
        <w:rPr>
          <w:rFonts w:cs="Arial"/>
          <w:b/>
          <w:spacing w:val="0"/>
          <w:sz w:val="24"/>
          <w:szCs w:val="24"/>
        </w:rPr>
      </w:pPr>
      <w:r w:rsidRPr="00303939">
        <w:rPr>
          <w:rFonts w:cs="Arial"/>
          <w:b/>
          <w:spacing w:val="0"/>
          <w:sz w:val="24"/>
          <w:szCs w:val="24"/>
        </w:rPr>
        <w:t>Paving Equipment:</w:t>
      </w:r>
    </w:p>
    <w:p w:rsidR="00416019" w:rsidRPr="00416019" w:rsidRDefault="00416019" w:rsidP="00416019">
      <w:pPr>
        <w:spacing w:after="0"/>
        <w:rPr>
          <w:rFonts w:cs="Arial"/>
          <w:spacing w:val="0"/>
          <w:sz w:val="24"/>
          <w:szCs w:val="24"/>
        </w:rPr>
      </w:pPr>
    </w:p>
    <w:p w:rsidR="00C66126" w:rsidRDefault="00A67279" w:rsidP="00DF6CF6">
      <w:pPr>
        <w:spacing w:after="0"/>
        <w:rPr>
          <w:rFonts w:cs="Arial"/>
          <w:spacing w:val="0"/>
          <w:sz w:val="24"/>
          <w:szCs w:val="24"/>
        </w:rPr>
      </w:pPr>
      <w:r w:rsidRPr="00416019">
        <w:rPr>
          <w:rFonts w:cs="Arial"/>
          <w:spacing w:val="0"/>
          <w:sz w:val="24"/>
          <w:szCs w:val="24"/>
        </w:rPr>
        <w:t>The c</w:t>
      </w:r>
      <w:r w:rsidR="00C66126" w:rsidRPr="00416019">
        <w:rPr>
          <w:rFonts w:cs="Arial"/>
          <w:spacing w:val="0"/>
          <w:sz w:val="24"/>
          <w:szCs w:val="24"/>
        </w:rPr>
        <w:t xml:space="preserve">ontractor shall use a self-priming spray-paver, designed and built for the purpose of applying the </w:t>
      </w:r>
      <w:r w:rsidR="00D470F5" w:rsidRPr="00416019">
        <w:rPr>
          <w:rFonts w:cs="Arial"/>
          <w:spacing w:val="0"/>
          <w:sz w:val="24"/>
          <w:szCs w:val="24"/>
        </w:rPr>
        <w:t>bonded wearing course</w:t>
      </w:r>
      <w:r w:rsidR="00C66126" w:rsidRPr="00416019">
        <w:rPr>
          <w:rFonts w:cs="Arial"/>
          <w:spacing w:val="0"/>
          <w:sz w:val="24"/>
          <w:szCs w:val="24"/>
        </w:rPr>
        <w:t>. All other equipment and tools</w:t>
      </w:r>
      <w:r w:rsidR="00955810" w:rsidRPr="00416019">
        <w:rPr>
          <w:rFonts w:cs="Arial"/>
          <w:spacing w:val="0"/>
          <w:sz w:val="24"/>
          <w:szCs w:val="24"/>
        </w:rPr>
        <w:t xml:space="preserve"> to be used</w:t>
      </w:r>
      <w:r w:rsidR="00C66126" w:rsidRPr="00416019">
        <w:rPr>
          <w:rFonts w:cs="Arial"/>
          <w:spacing w:val="0"/>
          <w:sz w:val="24"/>
          <w:szCs w:val="24"/>
        </w:rPr>
        <w:t xml:space="preserve"> are subject to approval by the Engineer. All equipment and tools shall be maintained in satisfactory working condition at all times.</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self-priming spray-paver shall be capable of spraying the Polymer Modified Emulsion Membrane at the applicable rate, applying </w:t>
      </w:r>
      <w:r w:rsidR="00DE0E55" w:rsidRPr="00416019">
        <w:rPr>
          <w:rFonts w:cs="Arial"/>
          <w:spacing w:val="0"/>
          <w:sz w:val="24"/>
          <w:szCs w:val="24"/>
        </w:rPr>
        <w:t>asphaltic concrete</w:t>
      </w:r>
      <w:r w:rsidR="00A67279" w:rsidRPr="00416019">
        <w:rPr>
          <w:rFonts w:cs="Arial"/>
          <w:spacing w:val="0"/>
          <w:sz w:val="24"/>
          <w:szCs w:val="24"/>
        </w:rPr>
        <w:t>,</w:t>
      </w:r>
      <w:r w:rsidRPr="00416019">
        <w:rPr>
          <w:rFonts w:cs="Arial"/>
          <w:spacing w:val="0"/>
          <w:sz w:val="24"/>
          <w:szCs w:val="24"/>
        </w:rPr>
        <w:t xml:space="preserve"> and leveling the surface of the mat in one pass at the rate of 30 to 50 feet per minute. The spray-paver shall be capable of placing the </w:t>
      </w:r>
      <w:r w:rsidR="00DE0E55" w:rsidRPr="00416019">
        <w:rPr>
          <w:rFonts w:cs="Arial"/>
          <w:spacing w:val="0"/>
          <w:sz w:val="24"/>
          <w:szCs w:val="24"/>
        </w:rPr>
        <w:t>asphaltic concrete</w:t>
      </w:r>
      <w:r w:rsidRPr="00416019">
        <w:rPr>
          <w:rFonts w:cs="Arial"/>
          <w:spacing w:val="0"/>
          <w:sz w:val="24"/>
          <w:szCs w:val="24"/>
        </w:rPr>
        <w:t xml:space="preserve"> within 5 seconds of applying the Polymer Modified Emulsion Membrane. No wheel or other part of the paving machine shall come in contact with the Polymer Modified Emulsion Membrane before the asphalt</w:t>
      </w:r>
      <w:r w:rsidR="00DE0E55" w:rsidRPr="00416019">
        <w:rPr>
          <w:rFonts w:cs="Arial"/>
          <w:spacing w:val="0"/>
          <w:sz w:val="24"/>
          <w:szCs w:val="24"/>
        </w:rPr>
        <w:t>ic concrete</w:t>
      </w:r>
      <w:r w:rsidRPr="00416019">
        <w:rPr>
          <w:rFonts w:cs="Arial"/>
          <w:spacing w:val="0"/>
          <w:sz w:val="24"/>
          <w:szCs w:val="24"/>
        </w:rPr>
        <w:t xml:space="preserve"> is applied. The spray-paver shall incorporate a receiving hopper, feed conveyor, insulated storage tank for Polymer Modified Emulsion Membrane</w:t>
      </w:r>
      <w:r w:rsidR="00D470F5" w:rsidRPr="00416019">
        <w:rPr>
          <w:rFonts w:cs="Arial"/>
          <w:spacing w:val="0"/>
          <w:sz w:val="24"/>
          <w:szCs w:val="24"/>
        </w:rPr>
        <w:t xml:space="preserve">, </w:t>
      </w:r>
      <w:r w:rsidRPr="00416019">
        <w:rPr>
          <w:rFonts w:cs="Arial"/>
          <w:spacing w:val="0"/>
          <w:sz w:val="24"/>
          <w:szCs w:val="24"/>
        </w:rPr>
        <w:t xml:space="preserve">Polymer Modified Emulsion Membrane spray bar </w:t>
      </w:r>
      <w:r w:rsidR="00D470F5" w:rsidRPr="00416019">
        <w:rPr>
          <w:rFonts w:cs="Arial"/>
          <w:spacing w:val="0"/>
          <w:sz w:val="24"/>
          <w:szCs w:val="24"/>
        </w:rPr>
        <w:t>with</w:t>
      </w:r>
      <w:r w:rsidRPr="00416019">
        <w:rPr>
          <w:rFonts w:cs="Arial"/>
          <w:spacing w:val="0"/>
          <w:sz w:val="24"/>
          <w:szCs w:val="24"/>
        </w:rPr>
        <w:t xml:space="preserve"> variable width,</w:t>
      </w:r>
      <w:r w:rsidR="00D470F5" w:rsidRPr="00416019">
        <w:rPr>
          <w:rFonts w:cs="Arial"/>
          <w:spacing w:val="0"/>
          <w:sz w:val="24"/>
          <w:szCs w:val="24"/>
        </w:rPr>
        <w:t xml:space="preserve"> and a</w:t>
      </w:r>
      <w:r w:rsidRPr="00416019">
        <w:rPr>
          <w:rFonts w:cs="Arial"/>
          <w:spacing w:val="0"/>
          <w:sz w:val="24"/>
          <w:szCs w:val="24"/>
        </w:rPr>
        <w:t xml:space="preserve"> heated vibratory screed.</w:t>
      </w:r>
      <w:r w:rsidR="00B809BE">
        <w:rPr>
          <w:rFonts w:cs="Arial"/>
          <w:spacing w:val="0"/>
          <w:sz w:val="24"/>
          <w:szCs w:val="24"/>
        </w:rPr>
        <w:t xml:space="preserve">  The spray paver may include an optional tamping bar.</w:t>
      </w:r>
      <w:r w:rsidRPr="00416019">
        <w:rPr>
          <w:rFonts w:cs="Arial"/>
          <w:spacing w:val="0"/>
          <w:sz w:val="24"/>
          <w:szCs w:val="24"/>
        </w:rPr>
        <w:t xml:space="preserve"> The screed shall have the ability to crown the pavement at the center both positively and negatively and have vertically adjustable extensions to accommodate the desired pavement profile. </w:t>
      </w:r>
    </w:p>
    <w:p w:rsidR="00416019" w:rsidRPr="00416019" w:rsidRDefault="00416019" w:rsidP="00DF6CF6">
      <w:pPr>
        <w:spacing w:after="0"/>
        <w:rPr>
          <w:rFonts w:cs="Arial"/>
          <w:spacing w:val="0"/>
          <w:sz w:val="24"/>
          <w:szCs w:val="24"/>
        </w:rPr>
      </w:pPr>
    </w:p>
    <w:p w:rsidR="00C66126" w:rsidRPr="00303939" w:rsidRDefault="006B590A" w:rsidP="00303939">
      <w:pPr>
        <w:pStyle w:val="ListParagraph"/>
        <w:numPr>
          <w:ilvl w:val="0"/>
          <w:numId w:val="6"/>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303939">
        <w:rPr>
          <w:rFonts w:cs="Arial"/>
          <w:b/>
          <w:spacing w:val="0"/>
          <w:sz w:val="24"/>
          <w:szCs w:val="24"/>
        </w:rPr>
        <w:t>Transportation:</w:t>
      </w:r>
    </w:p>
    <w:p w:rsidR="00416019" w:rsidRPr="00416019" w:rsidRDefault="00416019" w:rsidP="00416019">
      <w:pPr>
        <w:spacing w:after="0"/>
        <w:rPr>
          <w:rFonts w:cs="Arial"/>
          <w:spacing w:val="0"/>
          <w:sz w:val="24"/>
          <w:szCs w:val="24"/>
        </w:rPr>
      </w:pPr>
    </w:p>
    <w:p w:rsidR="00C66126" w:rsidRDefault="00DE0E55" w:rsidP="00DF6CF6">
      <w:pPr>
        <w:spacing w:after="0"/>
        <w:rPr>
          <w:rFonts w:cs="Arial"/>
          <w:spacing w:val="0"/>
          <w:sz w:val="24"/>
          <w:szCs w:val="24"/>
        </w:rPr>
      </w:pPr>
      <w:r w:rsidRPr="00416019">
        <w:rPr>
          <w:rFonts w:cs="Arial"/>
          <w:spacing w:val="0"/>
          <w:sz w:val="24"/>
          <w:szCs w:val="24"/>
        </w:rPr>
        <w:t xml:space="preserve">Asphaltic concrete </w:t>
      </w:r>
      <w:r w:rsidR="00C66126" w:rsidRPr="00416019">
        <w:rPr>
          <w:rFonts w:cs="Arial"/>
          <w:spacing w:val="0"/>
          <w:sz w:val="24"/>
          <w:szCs w:val="24"/>
        </w:rPr>
        <w:t xml:space="preserve">delivered to the </w:t>
      </w:r>
      <w:r w:rsidR="002D4799" w:rsidRPr="00416019">
        <w:rPr>
          <w:rFonts w:cs="Arial"/>
          <w:spacing w:val="0"/>
          <w:sz w:val="24"/>
          <w:szCs w:val="24"/>
        </w:rPr>
        <w:t xml:space="preserve">project </w:t>
      </w:r>
      <w:r w:rsidR="00C66126" w:rsidRPr="00416019">
        <w:rPr>
          <w:rFonts w:cs="Arial"/>
          <w:spacing w:val="0"/>
          <w:sz w:val="24"/>
          <w:szCs w:val="24"/>
        </w:rPr>
        <w:t xml:space="preserve">shall be a free flowing, homogeneous mass in which there is no segregation, crusts, lumps, or </w:t>
      </w:r>
      <w:r w:rsidR="005967E1" w:rsidRPr="00416019">
        <w:rPr>
          <w:rFonts w:cs="Arial"/>
          <w:spacing w:val="0"/>
          <w:sz w:val="24"/>
          <w:szCs w:val="24"/>
        </w:rPr>
        <w:t>migration of the asphalt binder.</w:t>
      </w:r>
      <w:r w:rsidR="006A0CF0" w:rsidRPr="00416019">
        <w:rPr>
          <w:rFonts w:cs="Arial"/>
          <w:spacing w:val="0"/>
          <w:sz w:val="24"/>
          <w:szCs w:val="24"/>
        </w:rPr>
        <w:t xml:space="preserve">  Should any of these conditions be evident in the material transported to the project, the contractor shall take the necessary corrective action to eliminate such conditions.  If any of these conditions persist, the Engineer will order the work to be stopped until satisfactory corrective action has been taken.</w:t>
      </w:r>
    </w:p>
    <w:p w:rsidR="00416019" w:rsidRPr="00416019" w:rsidRDefault="00416019" w:rsidP="00DF6CF6">
      <w:pPr>
        <w:spacing w:after="0"/>
        <w:rPr>
          <w:rFonts w:cs="Arial"/>
          <w:spacing w:val="0"/>
          <w:sz w:val="24"/>
          <w:szCs w:val="24"/>
        </w:rPr>
      </w:pPr>
    </w:p>
    <w:p w:rsidR="00C66126" w:rsidRPr="00303939" w:rsidRDefault="00C66126" w:rsidP="00303939">
      <w:pPr>
        <w:pStyle w:val="ASub"/>
        <w:numPr>
          <w:ilvl w:val="0"/>
          <w:numId w:val="6"/>
        </w:numPr>
        <w:tabs>
          <w:tab w:val="clear" w:pos="1080"/>
          <w:tab w:val="clear" w:pos="1440"/>
        </w:tabs>
        <w:spacing w:after="0"/>
        <w:ind w:left="1890" w:hanging="1170"/>
        <w:rPr>
          <w:rFonts w:cs="Arial"/>
          <w:b/>
          <w:spacing w:val="0"/>
          <w:sz w:val="24"/>
          <w:szCs w:val="24"/>
        </w:rPr>
      </w:pPr>
      <w:r w:rsidRPr="00303939">
        <w:rPr>
          <w:rFonts w:cs="Arial"/>
          <w:b/>
          <w:spacing w:val="0"/>
          <w:sz w:val="24"/>
          <w:szCs w:val="24"/>
        </w:rPr>
        <w:t xml:space="preserve">Loading </w:t>
      </w:r>
      <w:r w:rsidR="00DE0E55" w:rsidRPr="00303939">
        <w:rPr>
          <w:rFonts w:cs="Arial"/>
          <w:b/>
          <w:spacing w:val="0"/>
          <w:sz w:val="24"/>
          <w:szCs w:val="24"/>
        </w:rPr>
        <w:t>asphaltic concrete</w:t>
      </w:r>
      <w:r w:rsidRPr="00303939">
        <w:rPr>
          <w:rFonts w:cs="Arial"/>
          <w:b/>
          <w:spacing w:val="0"/>
          <w:sz w:val="24"/>
          <w:szCs w:val="24"/>
        </w:rPr>
        <w:t xml:space="preserve"> into the </w:t>
      </w:r>
      <w:r w:rsidR="002D4799" w:rsidRPr="00303939">
        <w:rPr>
          <w:rFonts w:cs="Arial"/>
          <w:b/>
          <w:spacing w:val="0"/>
          <w:sz w:val="24"/>
          <w:szCs w:val="24"/>
        </w:rPr>
        <w:t xml:space="preserve">Paving </w:t>
      </w:r>
      <w:r w:rsidR="00951BE4" w:rsidRPr="00303939">
        <w:rPr>
          <w:rFonts w:cs="Arial"/>
          <w:b/>
          <w:spacing w:val="0"/>
          <w:sz w:val="24"/>
          <w:szCs w:val="24"/>
        </w:rPr>
        <w:t>Machine</w:t>
      </w:r>
      <w:r w:rsidR="002D4799" w:rsidRPr="00303939">
        <w:rPr>
          <w:rFonts w:cs="Arial"/>
          <w:b/>
          <w:spacing w:val="0"/>
          <w:sz w:val="24"/>
          <w:szCs w:val="24"/>
        </w:rPr>
        <w:t>:</w:t>
      </w:r>
    </w:p>
    <w:p w:rsidR="00416019" w:rsidRPr="00416019" w:rsidRDefault="00416019" w:rsidP="00416019">
      <w:pPr>
        <w:pStyle w:val="ASub"/>
        <w:numPr>
          <w:ilvl w:val="0"/>
          <w:numId w:val="0"/>
        </w:num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w:t>
      </w:r>
      <w:r w:rsidR="00DE0E55" w:rsidRPr="00416019">
        <w:rPr>
          <w:rFonts w:cs="Arial"/>
          <w:spacing w:val="0"/>
          <w:sz w:val="24"/>
          <w:szCs w:val="24"/>
        </w:rPr>
        <w:t>asphaltic concrete</w:t>
      </w:r>
      <w:r w:rsidRPr="00416019">
        <w:rPr>
          <w:rFonts w:cs="Arial"/>
          <w:spacing w:val="0"/>
          <w:sz w:val="24"/>
          <w:szCs w:val="24"/>
        </w:rPr>
        <w:t xml:space="preserve"> material will be loaded into the paving machine using a material transfer vehicle. </w:t>
      </w:r>
      <w:r w:rsidR="00DE0E55" w:rsidRPr="00416019">
        <w:rPr>
          <w:rFonts w:cs="Arial"/>
          <w:spacing w:val="0"/>
          <w:sz w:val="24"/>
          <w:szCs w:val="24"/>
        </w:rPr>
        <w:t>Asphaltic concrete</w:t>
      </w:r>
      <w:r w:rsidRPr="00416019">
        <w:rPr>
          <w:rFonts w:cs="Arial"/>
          <w:spacing w:val="0"/>
          <w:sz w:val="24"/>
          <w:szCs w:val="24"/>
        </w:rPr>
        <w:t xml:space="preserve"> will not be loaded directly from a truck into the paving machine, nor will it be placed on the surface being paved and subsequently loaded into the paving machine using a windrow pickup machine. </w:t>
      </w:r>
    </w:p>
    <w:p w:rsidR="00416019" w:rsidRPr="00416019" w:rsidRDefault="00416019" w:rsidP="00DF6CF6">
      <w:pPr>
        <w:spacing w:after="0"/>
        <w:rPr>
          <w:rFonts w:cs="Arial"/>
          <w:spacing w:val="0"/>
          <w:sz w:val="24"/>
          <w:szCs w:val="24"/>
        </w:rPr>
      </w:pPr>
    </w:p>
    <w:p w:rsidR="00C66126" w:rsidRPr="00303939" w:rsidRDefault="00C66126" w:rsidP="00303939">
      <w:pPr>
        <w:pStyle w:val="ASub"/>
        <w:numPr>
          <w:ilvl w:val="0"/>
          <w:numId w:val="6"/>
        </w:numPr>
        <w:tabs>
          <w:tab w:val="clear" w:pos="1080"/>
          <w:tab w:val="clear" w:pos="1440"/>
        </w:tabs>
        <w:spacing w:after="0"/>
        <w:ind w:left="1890" w:hanging="1170"/>
        <w:rPr>
          <w:rFonts w:cs="Arial"/>
          <w:b/>
          <w:spacing w:val="0"/>
          <w:sz w:val="24"/>
          <w:szCs w:val="24"/>
        </w:rPr>
      </w:pPr>
      <w:r w:rsidRPr="00303939">
        <w:rPr>
          <w:rFonts w:cs="Arial"/>
          <w:b/>
          <w:spacing w:val="0"/>
          <w:sz w:val="24"/>
          <w:szCs w:val="24"/>
        </w:rPr>
        <w:t>Automa</w:t>
      </w:r>
      <w:r w:rsidR="00260666" w:rsidRPr="00303939">
        <w:rPr>
          <w:rFonts w:cs="Arial"/>
          <w:b/>
          <w:spacing w:val="0"/>
          <w:sz w:val="24"/>
          <w:szCs w:val="24"/>
        </w:rPr>
        <w:t>tically Actuated Control Systems:</w:t>
      </w:r>
    </w:p>
    <w:p w:rsidR="00416019" w:rsidRPr="00416019" w:rsidRDefault="00416019" w:rsidP="00416019">
      <w:pPr>
        <w:pStyle w:val="ASub"/>
        <w:numPr>
          <w:ilvl w:val="0"/>
          <w:numId w:val="0"/>
        </w:num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Except under certain conditions or at certain locations where the Engineer deems the use of automatic controls impractical, asphaltic concrete shall be placed and finished by means of self-propelled paving machines equipped with an automatically actuated control system.</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control system shall control the elevation of the screed at each </w:t>
      </w:r>
      <w:r w:rsidR="00F95442" w:rsidRPr="00416019">
        <w:rPr>
          <w:rFonts w:cs="Arial"/>
          <w:spacing w:val="0"/>
          <w:sz w:val="24"/>
          <w:szCs w:val="24"/>
        </w:rPr>
        <w:t>e</w:t>
      </w:r>
      <w:r w:rsidRPr="00416019">
        <w:rPr>
          <w:rFonts w:cs="Arial"/>
          <w:spacing w:val="0"/>
          <w:sz w:val="24"/>
          <w:szCs w:val="24"/>
        </w:rPr>
        <w:t>nd by controlli</w:t>
      </w:r>
      <w:r w:rsidR="00F95442" w:rsidRPr="00416019">
        <w:rPr>
          <w:rFonts w:cs="Arial"/>
          <w:spacing w:val="0"/>
          <w:sz w:val="24"/>
          <w:szCs w:val="24"/>
        </w:rPr>
        <w:t>ng the elevation of one e</w:t>
      </w:r>
      <w:r w:rsidRPr="00416019">
        <w:rPr>
          <w:rFonts w:cs="Arial"/>
          <w:spacing w:val="0"/>
          <w:sz w:val="24"/>
          <w:szCs w:val="24"/>
        </w:rPr>
        <w:t xml:space="preserve">nd directly and the other indirectly, either </w:t>
      </w:r>
      <w:r w:rsidR="00F95442" w:rsidRPr="00416019">
        <w:rPr>
          <w:rFonts w:cs="Arial"/>
          <w:spacing w:val="0"/>
          <w:sz w:val="24"/>
          <w:szCs w:val="24"/>
        </w:rPr>
        <w:t xml:space="preserve">through </w:t>
      </w:r>
      <w:r w:rsidRPr="00416019">
        <w:rPr>
          <w:rFonts w:cs="Arial"/>
          <w:spacing w:val="0"/>
          <w:sz w:val="24"/>
          <w:szCs w:val="24"/>
        </w:rPr>
        <w:t>controlling the transverse slope or, alternately when directed, by con</w:t>
      </w:r>
      <w:r w:rsidR="00F95442" w:rsidRPr="00416019">
        <w:rPr>
          <w:rFonts w:cs="Arial"/>
          <w:spacing w:val="0"/>
          <w:sz w:val="24"/>
          <w:szCs w:val="24"/>
        </w:rPr>
        <w:t>trolling the elevation of each e</w:t>
      </w:r>
      <w:r w:rsidRPr="00416019">
        <w:rPr>
          <w:rFonts w:cs="Arial"/>
          <w:spacing w:val="0"/>
          <w:sz w:val="24"/>
          <w:szCs w:val="24"/>
        </w:rPr>
        <w:t>nd independently.</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control system shall be capable of working with the following devices which shall be furnished with the machine</w:t>
      </w:r>
      <w:r w:rsidR="00DE0E55" w:rsidRPr="00416019">
        <w:rPr>
          <w:rFonts w:cs="Arial"/>
          <w:spacing w:val="0"/>
          <w:sz w:val="24"/>
          <w:szCs w:val="24"/>
        </w:rPr>
        <w:t>:</w:t>
      </w:r>
    </w:p>
    <w:p w:rsidR="00416019" w:rsidRPr="00416019" w:rsidRDefault="00416019" w:rsidP="00DF6CF6">
      <w:pPr>
        <w:spacing w:after="0"/>
        <w:rPr>
          <w:rFonts w:cs="Arial"/>
          <w:spacing w:val="0"/>
          <w:sz w:val="24"/>
          <w:szCs w:val="24"/>
        </w:rPr>
      </w:pPr>
    </w:p>
    <w:p w:rsidR="00C66126" w:rsidRDefault="00C66126" w:rsidP="00AE1F46">
      <w:pPr>
        <w:pStyle w:val="ASub"/>
        <w:numPr>
          <w:ilvl w:val="0"/>
          <w:numId w:val="16"/>
        </w:numPr>
        <w:tabs>
          <w:tab w:val="clear" w:pos="1080"/>
          <w:tab w:val="clear" w:pos="1440"/>
        </w:tabs>
        <w:spacing w:after="0"/>
        <w:ind w:left="1890" w:hanging="630"/>
        <w:rPr>
          <w:rFonts w:cs="Arial"/>
          <w:spacing w:val="0"/>
          <w:sz w:val="24"/>
          <w:szCs w:val="24"/>
        </w:rPr>
      </w:pPr>
      <w:r w:rsidRPr="00416019">
        <w:rPr>
          <w:rFonts w:cs="Arial"/>
          <w:spacing w:val="0"/>
          <w:sz w:val="24"/>
          <w:szCs w:val="24"/>
        </w:rPr>
        <w:t>Ski-type device at least 30 feet in length, supported throughout its entire length.</w:t>
      </w:r>
    </w:p>
    <w:p w:rsidR="00AE1F46" w:rsidRPr="00416019" w:rsidRDefault="00AE1F46" w:rsidP="00AE1F46">
      <w:pPr>
        <w:pStyle w:val="ASub"/>
        <w:numPr>
          <w:ilvl w:val="0"/>
          <w:numId w:val="0"/>
        </w:numPr>
        <w:tabs>
          <w:tab w:val="clear" w:pos="1080"/>
          <w:tab w:val="clear" w:pos="1440"/>
        </w:tabs>
        <w:spacing w:after="0"/>
        <w:ind w:left="1890" w:hanging="630"/>
        <w:rPr>
          <w:rFonts w:cs="Arial"/>
          <w:spacing w:val="0"/>
          <w:sz w:val="24"/>
          <w:szCs w:val="24"/>
        </w:rPr>
      </w:pPr>
    </w:p>
    <w:p w:rsidR="00C66126" w:rsidRDefault="00AE1F46" w:rsidP="00AE1F46">
      <w:pPr>
        <w:pStyle w:val="ASub"/>
        <w:numPr>
          <w:ilvl w:val="0"/>
          <w:numId w:val="0"/>
        </w:numPr>
        <w:tabs>
          <w:tab w:val="clear" w:pos="1080"/>
          <w:tab w:val="clear" w:pos="1440"/>
        </w:tabs>
        <w:spacing w:after="0"/>
        <w:ind w:left="1890" w:hanging="630"/>
        <w:rPr>
          <w:rFonts w:cs="Arial"/>
          <w:spacing w:val="0"/>
          <w:sz w:val="24"/>
          <w:szCs w:val="24"/>
        </w:rPr>
      </w:pPr>
      <w:r>
        <w:rPr>
          <w:rFonts w:cs="Arial"/>
          <w:spacing w:val="0"/>
          <w:sz w:val="24"/>
          <w:szCs w:val="24"/>
        </w:rPr>
        <w:t>(2)</w:t>
      </w:r>
      <w:r>
        <w:rPr>
          <w:rFonts w:cs="Arial"/>
          <w:spacing w:val="0"/>
          <w:sz w:val="24"/>
          <w:szCs w:val="24"/>
        </w:rPr>
        <w:tab/>
      </w:r>
      <w:r w:rsidR="00C66126" w:rsidRPr="00416019">
        <w:rPr>
          <w:rFonts w:cs="Arial"/>
          <w:spacing w:val="0"/>
          <w:sz w:val="24"/>
          <w:szCs w:val="24"/>
        </w:rPr>
        <w:t>Short ski</w:t>
      </w:r>
      <w:r>
        <w:rPr>
          <w:rFonts w:cs="Arial"/>
          <w:spacing w:val="0"/>
          <w:sz w:val="24"/>
          <w:szCs w:val="24"/>
        </w:rPr>
        <w:t>.</w:t>
      </w:r>
    </w:p>
    <w:p w:rsidR="00AE1F46" w:rsidRPr="00416019" w:rsidRDefault="00AE1F46" w:rsidP="00DF6CF6">
      <w:pPr>
        <w:pStyle w:val="ASub"/>
        <w:numPr>
          <w:ilvl w:val="0"/>
          <w:numId w:val="0"/>
        </w:numPr>
        <w:spacing w:after="0"/>
        <w:rPr>
          <w:rFonts w:cs="Arial"/>
          <w:spacing w:val="0"/>
          <w:sz w:val="24"/>
          <w:szCs w:val="24"/>
        </w:rPr>
      </w:pPr>
    </w:p>
    <w:p w:rsidR="00C66126" w:rsidRDefault="00C66126" w:rsidP="00DF6CF6">
      <w:pPr>
        <w:pStyle w:val="ASub"/>
        <w:numPr>
          <w:ilvl w:val="0"/>
          <w:numId w:val="0"/>
        </w:numPr>
        <w:spacing w:after="0"/>
        <w:rPr>
          <w:rFonts w:cs="Arial"/>
          <w:spacing w:val="0"/>
          <w:sz w:val="24"/>
          <w:szCs w:val="24"/>
        </w:rPr>
      </w:pPr>
      <w:r w:rsidRPr="00416019">
        <w:rPr>
          <w:rFonts w:cs="Arial"/>
          <w:spacing w:val="0"/>
          <w:sz w:val="24"/>
          <w:szCs w:val="24"/>
        </w:rPr>
        <w:t>Failure of the control system to function properly shall be cause for the suspension of the asphalt</w:t>
      </w:r>
      <w:r w:rsidR="007C6A44">
        <w:rPr>
          <w:rFonts w:cs="Arial"/>
          <w:spacing w:val="0"/>
          <w:sz w:val="24"/>
          <w:szCs w:val="24"/>
        </w:rPr>
        <w:t>ic</w:t>
      </w:r>
      <w:r w:rsidRPr="00416019">
        <w:rPr>
          <w:rFonts w:cs="Arial"/>
          <w:spacing w:val="0"/>
          <w:sz w:val="24"/>
          <w:szCs w:val="24"/>
        </w:rPr>
        <w:t xml:space="preserve"> concrete operation.</w:t>
      </w:r>
    </w:p>
    <w:p w:rsidR="00416019" w:rsidRPr="00416019" w:rsidRDefault="00416019" w:rsidP="00DF6CF6">
      <w:pPr>
        <w:pStyle w:val="ASub"/>
        <w:numPr>
          <w:ilvl w:val="0"/>
          <w:numId w:val="0"/>
        </w:numPr>
        <w:spacing w:after="0"/>
        <w:rPr>
          <w:rFonts w:cs="Arial"/>
          <w:spacing w:val="0"/>
          <w:sz w:val="24"/>
          <w:szCs w:val="24"/>
        </w:rPr>
      </w:pPr>
    </w:p>
    <w:p w:rsidR="00C66126" w:rsidRDefault="004A369D"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3.06</w:t>
      </w:r>
      <w:r w:rsidRPr="00416019">
        <w:rPr>
          <w:rFonts w:cs="Arial"/>
          <w:spacing w:val="0"/>
          <w:sz w:val="24"/>
          <w:szCs w:val="24"/>
        </w:rPr>
        <w:tab/>
      </w:r>
      <w:r w:rsidRPr="00416019">
        <w:rPr>
          <w:rFonts w:cs="Arial"/>
          <w:spacing w:val="0"/>
          <w:sz w:val="24"/>
          <w:szCs w:val="24"/>
        </w:rPr>
        <w:tab/>
      </w:r>
      <w:r w:rsidR="00C66126" w:rsidRPr="00416019">
        <w:rPr>
          <w:rFonts w:cs="Arial"/>
          <w:b/>
          <w:spacing w:val="0"/>
          <w:sz w:val="24"/>
          <w:szCs w:val="24"/>
        </w:rPr>
        <w:t xml:space="preserve">Application of </w:t>
      </w:r>
      <w:r w:rsidR="00292FA2" w:rsidRPr="00416019">
        <w:rPr>
          <w:rFonts w:cs="Arial"/>
          <w:b/>
          <w:spacing w:val="0"/>
          <w:sz w:val="24"/>
          <w:szCs w:val="24"/>
        </w:rPr>
        <w:t>Asphaltic Concrete Overlay</w:t>
      </w:r>
      <w:r w:rsidR="00C66126" w:rsidRPr="00416019">
        <w:rPr>
          <w:rFonts w:cs="Arial"/>
          <w:b/>
          <w:spacing w:val="0"/>
          <w:sz w:val="24"/>
          <w:szCs w:val="24"/>
        </w:rPr>
        <w: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w:t>
      </w:r>
      <w:r w:rsidR="003710AE" w:rsidRPr="00416019">
        <w:rPr>
          <w:rFonts w:cs="Arial"/>
          <w:spacing w:val="0"/>
          <w:sz w:val="24"/>
          <w:szCs w:val="24"/>
        </w:rPr>
        <w:t>asphaltic concrete</w:t>
      </w:r>
      <w:r w:rsidRPr="00416019">
        <w:rPr>
          <w:rFonts w:cs="Arial"/>
          <w:spacing w:val="0"/>
          <w:sz w:val="24"/>
          <w:szCs w:val="24"/>
        </w:rPr>
        <w:t xml:space="preserve"> shall be </w:t>
      </w:r>
      <w:r w:rsidR="007550EF" w:rsidRPr="00416019">
        <w:rPr>
          <w:rFonts w:cs="Arial"/>
          <w:spacing w:val="0"/>
          <w:sz w:val="24"/>
          <w:szCs w:val="24"/>
        </w:rPr>
        <w:t>place</w:t>
      </w:r>
      <w:r w:rsidRPr="00416019">
        <w:rPr>
          <w:rFonts w:cs="Arial"/>
          <w:spacing w:val="0"/>
          <w:sz w:val="24"/>
          <w:szCs w:val="24"/>
        </w:rPr>
        <w:t xml:space="preserve">d at a </w:t>
      </w:r>
      <w:r w:rsidR="007550EF" w:rsidRPr="00416019">
        <w:rPr>
          <w:rFonts w:cs="Arial"/>
          <w:spacing w:val="0"/>
          <w:sz w:val="24"/>
          <w:szCs w:val="24"/>
        </w:rPr>
        <w:t xml:space="preserve">mix </w:t>
      </w:r>
      <w:r w:rsidRPr="00416019">
        <w:rPr>
          <w:rFonts w:cs="Arial"/>
          <w:spacing w:val="0"/>
          <w:sz w:val="24"/>
          <w:szCs w:val="24"/>
        </w:rPr>
        <w:t xml:space="preserve">temperature of 290 to 330 degrees F and shall be spread over the polymer modified emulsion membrane within 5 seconds. The </w:t>
      </w:r>
      <w:r w:rsidR="003710AE" w:rsidRPr="00416019">
        <w:rPr>
          <w:rFonts w:cs="Arial"/>
          <w:spacing w:val="0"/>
          <w:sz w:val="24"/>
          <w:szCs w:val="24"/>
        </w:rPr>
        <w:t>asphaltic concrete</w:t>
      </w:r>
      <w:r w:rsidRPr="00416019">
        <w:rPr>
          <w:rFonts w:cs="Arial"/>
          <w:spacing w:val="0"/>
          <w:sz w:val="24"/>
          <w:szCs w:val="24"/>
        </w:rPr>
        <w:t xml:space="preserve"> shall be </w:t>
      </w:r>
      <w:r w:rsidR="007C6A44">
        <w:rPr>
          <w:rFonts w:cs="Arial"/>
          <w:spacing w:val="0"/>
          <w:sz w:val="24"/>
          <w:szCs w:val="24"/>
        </w:rPr>
        <w:t>plac</w:t>
      </w:r>
      <w:r w:rsidRPr="00416019">
        <w:rPr>
          <w:rFonts w:cs="Arial"/>
          <w:spacing w:val="0"/>
          <w:sz w:val="24"/>
          <w:szCs w:val="24"/>
        </w:rPr>
        <w:t>ed over the full width of the polymer modified emulsion membrane with a heated, vibratory screed. If there are pavement surface or quality issue</w:t>
      </w:r>
      <w:r w:rsidR="00951BE4" w:rsidRPr="00416019">
        <w:rPr>
          <w:rFonts w:cs="Arial"/>
          <w:spacing w:val="0"/>
          <w:sz w:val="24"/>
          <w:szCs w:val="24"/>
        </w:rPr>
        <w:t>s</w:t>
      </w:r>
      <w:r w:rsidRPr="00416019">
        <w:rPr>
          <w:rFonts w:cs="Arial"/>
          <w:spacing w:val="0"/>
          <w:sz w:val="24"/>
          <w:szCs w:val="24"/>
        </w:rPr>
        <w:t xml:space="preserve"> when using the vibrating screed</w:t>
      </w:r>
      <w:r w:rsidR="00B809BE">
        <w:rPr>
          <w:rFonts w:cs="Arial"/>
          <w:spacing w:val="0"/>
          <w:sz w:val="24"/>
          <w:szCs w:val="24"/>
        </w:rPr>
        <w:t xml:space="preserve"> or optional tamping bar</w:t>
      </w:r>
      <w:r w:rsidRPr="00416019">
        <w:rPr>
          <w:rFonts w:cs="Arial"/>
          <w:spacing w:val="0"/>
          <w:sz w:val="24"/>
          <w:szCs w:val="24"/>
        </w:rPr>
        <w:t>, the Engineer may direct that the vibration and tamping modes be discontinued.</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w:t>
      </w:r>
      <w:r w:rsidR="003710AE" w:rsidRPr="00416019">
        <w:rPr>
          <w:rFonts w:cs="Arial"/>
          <w:spacing w:val="0"/>
          <w:sz w:val="24"/>
          <w:szCs w:val="24"/>
        </w:rPr>
        <w:t>asphaltic concrete</w:t>
      </w:r>
      <w:r w:rsidRPr="00416019">
        <w:rPr>
          <w:rFonts w:cs="Arial"/>
          <w:spacing w:val="0"/>
          <w:sz w:val="24"/>
          <w:szCs w:val="24"/>
        </w:rPr>
        <w:t xml:space="preserve"> application rate shall be 100 pounds per square yard per inch of thickness. The </w:t>
      </w:r>
      <w:r w:rsidR="003710AE" w:rsidRPr="00416019">
        <w:rPr>
          <w:rFonts w:cs="Arial"/>
          <w:spacing w:val="0"/>
          <w:sz w:val="24"/>
          <w:szCs w:val="24"/>
        </w:rPr>
        <w:t>asphaltic concrete</w:t>
      </w:r>
      <w:r w:rsidRPr="00416019">
        <w:rPr>
          <w:rFonts w:cs="Arial"/>
          <w:spacing w:val="0"/>
          <w:sz w:val="24"/>
          <w:szCs w:val="24"/>
        </w:rPr>
        <w:t xml:space="preserve"> application rate may be up to 10 pounds per square yard less than specified as long as thickness requirements are met, and aggregates are not excessively fractured as determined by the Engineer. </w:t>
      </w:r>
    </w:p>
    <w:p w:rsidR="00416019" w:rsidRPr="00416019" w:rsidRDefault="00416019" w:rsidP="00DF6CF6">
      <w:pPr>
        <w:spacing w:after="0"/>
        <w:rPr>
          <w:rFonts w:cs="Arial"/>
          <w:spacing w:val="0"/>
          <w:sz w:val="24"/>
          <w:szCs w:val="24"/>
        </w:rPr>
      </w:pPr>
    </w:p>
    <w:p w:rsidR="00C66126" w:rsidRDefault="004A369D" w:rsidP="00F37273">
      <w:pPr>
        <w:tabs>
          <w:tab w:val="clear" w:pos="360"/>
          <w:tab w:val="clear" w:pos="720"/>
          <w:tab w:val="clear" w:pos="1080"/>
          <w:tab w:val="clear" w:pos="1440"/>
          <w:tab w:val="clear" w:pos="1800"/>
          <w:tab w:val="clear" w:pos="2160"/>
          <w:tab w:val="clear" w:pos="2520"/>
        </w:tabs>
        <w:spacing w:after="0"/>
        <w:rPr>
          <w:rFonts w:cs="Arial"/>
          <w:b/>
          <w:spacing w:val="0"/>
          <w:sz w:val="24"/>
          <w:szCs w:val="24"/>
        </w:rPr>
      </w:pPr>
      <w:r w:rsidRPr="00416019">
        <w:rPr>
          <w:rFonts w:cs="Arial"/>
          <w:b/>
          <w:spacing w:val="0"/>
          <w:sz w:val="24"/>
          <w:szCs w:val="24"/>
        </w:rPr>
        <w:t>3.07</w:t>
      </w:r>
      <w:r w:rsidRPr="00416019">
        <w:rPr>
          <w:rFonts w:cs="Arial"/>
          <w:b/>
          <w:spacing w:val="0"/>
          <w:sz w:val="24"/>
          <w:szCs w:val="24"/>
        </w:rPr>
        <w:tab/>
      </w:r>
      <w:r w:rsidRPr="00416019">
        <w:rPr>
          <w:rFonts w:cs="Arial"/>
          <w:b/>
          <w:spacing w:val="0"/>
          <w:sz w:val="24"/>
          <w:szCs w:val="24"/>
        </w:rPr>
        <w:tab/>
      </w:r>
      <w:r w:rsidR="00C66126" w:rsidRPr="00416019">
        <w:rPr>
          <w:rFonts w:cs="Arial"/>
          <w:b/>
          <w:spacing w:val="0"/>
          <w:sz w:val="24"/>
          <w:szCs w:val="24"/>
        </w:rPr>
        <w:t>Joints:</w:t>
      </w:r>
    </w:p>
    <w:p w:rsidR="00416019" w:rsidRPr="00416019" w:rsidRDefault="00416019" w:rsidP="00DF6CF6">
      <w:pPr>
        <w:spacing w:after="0"/>
        <w:rPr>
          <w:rFonts w:cs="Arial"/>
          <w:b/>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Longitudinal joints shall be staggered a minimum of 1 foot with relation to the longitudinal joint of the immediate underlying course.</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lastRenderedPageBreak/>
        <w:t xml:space="preserve">The contractor shall schedule its paving operations to minimize exposed longitudinal edges. Unless approved by the Engineer, the contractor shall limit the placement of </w:t>
      </w:r>
      <w:r w:rsidR="003710AE" w:rsidRPr="00416019">
        <w:rPr>
          <w:rFonts w:cs="Arial"/>
          <w:spacing w:val="0"/>
          <w:sz w:val="24"/>
          <w:szCs w:val="24"/>
        </w:rPr>
        <w:t>asphaltic concrete</w:t>
      </w:r>
      <w:r w:rsidRPr="00416019">
        <w:rPr>
          <w:rFonts w:cs="Arial"/>
          <w:spacing w:val="0"/>
          <w:sz w:val="24"/>
          <w:szCs w:val="24"/>
        </w:rPr>
        <w:t xml:space="preserve"> courses</w:t>
      </w:r>
      <w:r w:rsidR="003710AE" w:rsidRPr="00416019">
        <w:rPr>
          <w:rFonts w:cs="Arial"/>
          <w:spacing w:val="0"/>
          <w:sz w:val="24"/>
          <w:szCs w:val="24"/>
        </w:rPr>
        <w:t xml:space="preserve">, </w:t>
      </w:r>
      <w:r w:rsidRPr="00416019">
        <w:rPr>
          <w:rFonts w:cs="Arial"/>
          <w:spacing w:val="0"/>
          <w:sz w:val="24"/>
          <w:szCs w:val="24"/>
        </w:rPr>
        <w:t xml:space="preserve">in advance of adjustment courses, to one shift of </w:t>
      </w:r>
      <w:r w:rsidR="003710AE" w:rsidRPr="00416019">
        <w:rPr>
          <w:rFonts w:cs="Arial"/>
          <w:spacing w:val="0"/>
          <w:sz w:val="24"/>
          <w:szCs w:val="24"/>
        </w:rPr>
        <w:t>asphaltic concrete</w:t>
      </w:r>
      <w:r w:rsidRPr="00416019">
        <w:rPr>
          <w:rFonts w:cs="Arial"/>
          <w:spacing w:val="0"/>
          <w:sz w:val="24"/>
          <w:szCs w:val="24"/>
        </w:rPr>
        <w:t xml:space="preserve"> production. The contractor shall schedule its paving operations in such a manner to eliminate exposed longitudinal edges over weekends or holidays.</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Longitudinal joints shall be located within 1 foot of the centerline between two adjacent lanes.</w:t>
      </w:r>
    </w:p>
    <w:p w:rsidR="00416019" w:rsidRPr="00416019" w:rsidRDefault="00416019" w:rsidP="00DF6CF6">
      <w:pPr>
        <w:spacing w:after="0"/>
        <w:rPr>
          <w:rFonts w:cs="Arial"/>
          <w:spacing w:val="0"/>
          <w:sz w:val="24"/>
          <w:szCs w:val="24"/>
        </w:rPr>
      </w:pPr>
    </w:p>
    <w:p w:rsidR="00C66126" w:rsidRDefault="00C66126"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3.0</w:t>
      </w:r>
      <w:r w:rsidR="004A369D" w:rsidRPr="00416019">
        <w:rPr>
          <w:rFonts w:cs="Arial"/>
          <w:b/>
          <w:spacing w:val="0"/>
          <w:sz w:val="24"/>
          <w:szCs w:val="24"/>
        </w:rPr>
        <w:t>8</w:t>
      </w:r>
      <w:r w:rsidR="00F37273">
        <w:rPr>
          <w:rFonts w:cs="Arial"/>
          <w:b/>
          <w:spacing w:val="0"/>
          <w:sz w:val="24"/>
          <w:szCs w:val="24"/>
        </w:rPr>
        <w:tab/>
      </w:r>
      <w:r w:rsidRPr="00416019">
        <w:rPr>
          <w:rFonts w:cs="Arial"/>
          <w:b/>
          <w:spacing w:val="0"/>
          <w:sz w:val="24"/>
          <w:szCs w:val="24"/>
        </w:rPr>
        <w:t>Compaction:</w:t>
      </w:r>
    </w:p>
    <w:p w:rsidR="00416019" w:rsidRPr="00416019" w:rsidRDefault="00416019" w:rsidP="00DF6CF6">
      <w:pPr>
        <w:spacing w:after="0"/>
        <w:rPr>
          <w:rFonts w:cs="Arial"/>
          <w:spacing w:val="0"/>
          <w:sz w:val="24"/>
          <w:szCs w:val="24"/>
        </w:rPr>
      </w:pPr>
    </w:p>
    <w:p w:rsidR="00C66126" w:rsidRPr="00F37273" w:rsidRDefault="00C66126" w:rsidP="00F37273">
      <w:pPr>
        <w:pStyle w:val="ListParagraph"/>
        <w:numPr>
          <w:ilvl w:val="0"/>
          <w:numId w:val="9"/>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F37273">
        <w:rPr>
          <w:rFonts w:cs="Arial"/>
          <w:b/>
          <w:spacing w:val="0"/>
          <w:sz w:val="24"/>
          <w:szCs w:val="24"/>
        </w:rPr>
        <w:t>General Requirements</w:t>
      </w:r>
      <w:r w:rsidR="00260666" w:rsidRPr="00F37273">
        <w:rPr>
          <w:rFonts w:cs="Arial"/>
          <w:b/>
          <w:spacing w:val="0"/>
          <w:sz w:val="24"/>
          <w:szCs w:val="24"/>
        </w:rPr>
        <w:t>:</w:t>
      </w:r>
    </w:p>
    <w:p w:rsidR="00416019" w:rsidRPr="00416019" w:rsidRDefault="00416019" w:rsidP="00416019">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temperature of </w:t>
      </w:r>
      <w:r w:rsidR="003710AE" w:rsidRPr="00416019">
        <w:rPr>
          <w:rFonts w:cs="Arial"/>
          <w:spacing w:val="0"/>
          <w:sz w:val="24"/>
          <w:szCs w:val="24"/>
        </w:rPr>
        <w:t>asphaltic concrete</w:t>
      </w:r>
      <w:r w:rsidRPr="00416019">
        <w:rPr>
          <w:rFonts w:cs="Arial"/>
          <w:spacing w:val="0"/>
          <w:sz w:val="24"/>
          <w:szCs w:val="24"/>
        </w:rPr>
        <w:t xml:space="preserve"> just prior to compaction shall be at least 275 degrees F and compaction</w:t>
      </w:r>
      <w:r w:rsidR="007550EF" w:rsidRPr="00416019">
        <w:rPr>
          <w:rFonts w:cs="Arial"/>
          <w:spacing w:val="0"/>
          <w:sz w:val="24"/>
          <w:szCs w:val="24"/>
        </w:rPr>
        <w:t xml:space="preserve"> shall be</w:t>
      </w:r>
      <w:r w:rsidRPr="00416019">
        <w:rPr>
          <w:rFonts w:cs="Arial"/>
          <w:spacing w:val="0"/>
          <w:sz w:val="24"/>
          <w:szCs w:val="24"/>
        </w:rPr>
        <w:t xml:space="preserve"> completed before the </w:t>
      </w:r>
      <w:r w:rsidR="00DB5C4A" w:rsidRPr="00416019">
        <w:rPr>
          <w:rFonts w:cs="Arial"/>
          <w:spacing w:val="0"/>
          <w:sz w:val="24"/>
          <w:szCs w:val="24"/>
        </w:rPr>
        <w:t>asphaltic concrete</w:t>
      </w:r>
      <w:r w:rsidRPr="00416019">
        <w:rPr>
          <w:rFonts w:cs="Arial"/>
          <w:spacing w:val="0"/>
          <w:sz w:val="24"/>
          <w:szCs w:val="24"/>
        </w:rPr>
        <w:t xml:space="preserve"> falls below 195 degrees F.</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drums of compactors shall be wetted with water, or if necessary soapy water, or a release agent approved in accordance with the requirements of Subsection 3.0</w:t>
      </w:r>
      <w:r w:rsidR="008E7411" w:rsidRPr="00416019">
        <w:rPr>
          <w:rFonts w:cs="Arial"/>
          <w:spacing w:val="0"/>
          <w:sz w:val="24"/>
          <w:szCs w:val="24"/>
        </w:rPr>
        <w:t>5</w:t>
      </w:r>
      <w:r w:rsidR="007550EF" w:rsidRPr="00416019">
        <w:rPr>
          <w:rFonts w:cs="Arial"/>
          <w:spacing w:val="0"/>
          <w:sz w:val="24"/>
          <w:szCs w:val="24"/>
        </w:rPr>
        <w:t xml:space="preserve"> of these specifications </w:t>
      </w:r>
      <w:r w:rsidRPr="00416019">
        <w:rPr>
          <w:rFonts w:cs="Arial"/>
          <w:spacing w:val="0"/>
          <w:sz w:val="24"/>
          <w:szCs w:val="24"/>
        </w:rPr>
        <w:t xml:space="preserve">to prevent the </w:t>
      </w:r>
      <w:r w:rsidR="001F4EBA" w:rsidRPr="00416019">
        <w:rPr>
          <w:rFonts w:cs="Arial"/>
          <w:spacing w:val="0"/>
          <w:sz w:val="24"/>
          <w:szCs w:val="24"/>
        </w:rPr>
        <w:t>asphaltic concrete</w:t>
      </w:r>
      <w:r w:rsidRPr="00416019">
        <w:rPr>
          <w:rFonts w:cs="Arial"/>
          <w:spacing w:val="0"/>
          <w:sz w:val="24"/>
          <w:szCs w:val="24"/>
        </w:rPr>
        <w:t xml:space="preserve"> form sticking to the steel wheels during rolling. The Engineer may change the rolling procedure if in the Engineer’s judgment the change is necessary to prevent the </w:t>
      </w:r>
      <w:r w:rsidR="003710AE" w:rsidRPr="00416019">
        <w:rPr>
          <w:rFonts w:cs="Arial"/>
          <w:spacing w:val="0"/>
          <w:sz w:val="24"/>
          <w:szCs w:val="24"/>
        </w:rPr>
        <w:t>asphaltic concrete</w:t>
      </w:r>
      <w:r w:rsidR="007550EF" w:rsidRPr="00416019">
        <w:rPr>
          <w:rFonts w:cs="Arial"/>
          <w:spacing w:val="0"/>
          <w:sz w:val="24"/>
          <w:szCs w:val="24"/>
        </w:rPr>
        <w:t xml:space="preserve"> from sticking to the steel wheels.</w:t>
      </w:r>
    </w:p>
    <w:p w:rsidR="00416019" w:rsidRPr="00416019" w:rsidRDefault="00416019" w:rsidP="00DF6CF6">
      <w:pPr>
        <w:spacing w:after="0"/>
        <w:rPr>
          <w:rFonts w:cs="Arial"/>
          <w:spacing w:val="0"/>
          <w:sz w:val="24"/>
          <w:szCs w:val="24"/>
        </w:rPr>
      </w:pPr>
    </w:p>
    <w:p w:rsidR="00C66126" w:rsidRPr="00F37273" w:rsidRDefault="00260666" w:rsidP="00F37273">
      <w:pPr>
        <w:pStyle w:val="ListParagraph"/>
        <w:numPr>
          <w:ilvl w:val="0"/>
          <w:numId w:val="9"/>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F37273">
        <w:rPr>
          <w:rFonts w:cs="Arial"/>
          <w:b/>
          <w:spacing w:val="0"/>
          <w:sz w:val="24"/>
          <w:szCs w:val="24"/>
        </w:rPr>
        <w:t>Equipment:</w:t>
      </w:r>
    </w:p>
    <w:p w:rsidR="00416019" w:rsidRPr="00416019" w:rsidRDefault="00416019" w:rsidP="00416019">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Compacting and smoothing shall be accomplished by the use of steel double drum compactors. Vibratory compactors may be used in the static mode only. The compactors shall be self</w:t>
      </w:r>
      <w:r w:rsidR="00DB5C4A" w:rsidRPr="00416019">
        <w:rPr>
          <w:rFonts w:cs="Arial"/>
          <w:spacing w:val="0"/>
          <w:sz w:val="24"/>
          <w:szCs w:val="24"/>
        </w:rPr>
        <w:t>-</w:t>
      </w:r>
      <w:r w:rsidRPr="00416019">
        <w:rPr>
          <w:rFonts w:cs="Arial"/>
          <w:spacing w:val="0"/>
          <w:sz w:val="24"/>
          <w:szCs w:val="24"/>
        </w:rPr>
        <w:t>propelled and shall be operated with the drive wheel in the forward position. A minimum of three compactors shall be provided, however, sufficient compactors shall be provided so that the drums of the compactors when staggered will cover the entire width of the paving machine during initial breakdown.</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Compactors shall be operated in accordance with the manufacturer’s recommendations. Compactors shall be designed and properly maintained so that they are capable of accomplishing the required compaction.</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compactors shall weigh not less than 10 tons.</w:t>
      </w:r>
    </w:p>
    <w:p w:rsidR="00416019" w:rsidRPr="00416019" w:rsidRDefault="00416019" w:rsidP="00DF6CF6">
      <w:pPr>
        <w:spacing w:after="0"/>
        <w:rPr>
          <w:rFonts w:cs="Arial"/>
          <w:spacing w:val="0"/>
          <w:sz w:val="24"/>
          <w:szCs w:val="24"/>
        </w:rPr>
      </w:pPr>
    </w:p>
    <w:p w:rsidR="00C66126" w:rsidRPr="00F37273" w:rsidRDefault="00260666" w:rsidP="00F37273">
      <w:pPr>
        <w:pStyle w:val="ListParagraph"/>
        <w:numPr>
          <w:ilvl w:val="0"/>
          <w:numId w:val="9"/>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F37273">
        <w:rPr>
          <w:rFonts w:cs="Arial"/>
          <w:b/>
          <w:spacing w:val="0"/>
          <w:sz w:val="24"/>
          <w:szCs w:val="24"/>
        </w:rPr>
        <w:t>Rolling Procedure:</w:t>
      </w:r>
    </w:p>
    <w:p w:rsidR="00416019" w:rsidRDefault="00416019" w:rsidP="00416019">
      <w:pPr>
        <w:spacing w:after="0"/>
        <w:ind w:left="360"/>
        <w:rPr>
          <w:rFonts w:cs="Arial"/>
          <w:spacing w:val="0"/>
          <w:sz w:val="24"/>
          <w:szCs w:val="24"/>
        </w:rPr>
      </w:pPr>
    </w:p>
    <w:p w:rsidR="00C66126" w:rsidRDefault="007550EF" w:rsidP="00DF6CF6">
      <w:pPr>
        <w:spacing w:after="0"/>
        <w:rPr>
          <w:rFonts w:cs="Arial"/>
          <w:spacing w:val="0"/>
          <w:sz w:val="24"/>
          <w:szCs w:val="24"/>
        </w:rPr>
      </w:pPr>
      <w:r w:rsidRPr="00416019">
        <w:rPr>
          <w:rFonts w:cs="Arial"/>
          <w:spacing w:val="0"/>
          <w:sz w:val="24"/>
          <w:szCs w:val="24"/>
        </w:rPr>
        <w:t xml:space="preserve">One pass </w:t>
      </w:r>
      <w:r w:rsidR="00951BE4" w:rsidRPr="00416019">
        <w:rPr>
          <w:rFonts w:cs="Arial"/>
          <w:spacing w:val="0"/>
          <w:sz w:val="24"/>
          <w:szCs w:val="24"/>
        </w:rPr>
        <w:t xml:space="preserve">is </w:t>
      </w:r>
      <w:r w:rsidR="00C66126" w:rsidRPr="00416019">
        <w:rPr>
          <w:rFonts w:cs="Arial"/>
          <w:spacing w:val="0"/>
          <w:sz w:val="24"/>
          <w:szCs w:val="24"/>
        </w:rPr>
        <w:t xml:space="preserve">defined as one movement of a compactor in either direction. Coverage </w:t>
      </w:r>
      <w:r w:rsidR="00951BE4" w:rsidRPr="00416019">
        <w:rPr>
          <w:rFonts w:cs="Arial"/>
          <w:spacing w:val="0"/>
          <w:sz w:val="24"/>
          <w:szCs w:val="24"/>
        </w:rPr>
        <w:t xml:space="preserve">is </w:t>
      </w:r>
      <w:r w:rsidRPr="00416019">
        <w:rPr>
          <w:rFonts w:cs="Arial"/>
          <w:spacing w:val="0"/>
          <w:sz w:val="24"/>
          <w:szCs w:val="24"/>
        </w:rPr>
        <w:t xml:space="preserve">defined as </w:t>
      </w:r>
      <w:r w:rsidR="00C66126" w:rsidRPr="00416019">
        <w:rPr>
          <w:rFonts w:cs="Arial"/>
          <w:spacing w:val="0"/>
          <w:sz w:val="24"/>
          <w:szCs w:val="24"/>
        </w:rPr>
        <w:t>the number of passes</w:t>
      </w:r>
      <w:r w:rsidRPr="00416019">
        <w:rPr>
          <w:rFonts w:cs="Arial"/>
          <w:spacing w:val="0"/>
          <w:sz w:val="24"/>
          <w:szCs w:val="24"/>
        </w:rPr>
        <w:t xml:space="preserve"> that </w:t>
      </w:r>
      <w:r w:rsidR="00C66126" w:rsidRPr="00416019">
        <w:rPr>
          <w:rFonts w:cs="Arial"/>
          <w:spacing w:val="0"/>
          <w:sz w:val="24"/>
          <w:szCs w:val="24"/>
        </w:rPr>
        <w:t>are necessary to cover the entire width</w:t>
      </w:r>
      <w:r w:rsidRPr="00416019">
        <w:rPr>
          <w:rFonts w:cs="Arial"/>
          <w:spacing w:val="0"/>
          <w:sz w:val="24"/>
          <w:szCs w:val="24"/>
        </w:rPr>
        <w:t xml:space="preserve"> that is </w:t>
      </w:r>
      <w:r w:rsidR="00C66126" w:rsidRPr="00416019">
        <w:rPr>
          <w:rFonts w:cs="Arial"/>
          <w:spacing w:val="0"/>
          <w:sz w:val="24"/>
          <w:szCs w:val="24"/>
        </w:rPr>
        <w:t>being paved.</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Compaction shall be accomplished by covering the entire pavement surface with 2 to 3 roller</w:t>
      </w:r>
      <w:r w:rsidR="005E440F" w:rsidRPr="00416019">
        <w:rPr>
          <w:rFonts w:cs="Arial"/>
          <w:spacing w:val="0"/>
          <w:sz w:val="24"/>
          <w:szCs w:val="24"/>
        </w:rPr>
        <w:t xml:space="preserve"> passe</w:t>
      </w:r>
      <w:r w:rsidRPr="00416019">
        <w:rPr>
          <w:rFonts w:cs="Arial"/>
          <w:spacing w:val="0"/>
          <w:sz w:val="24"/>
          <w:szCs w:val="24"/>
        </w:rPr>
        <w:t>s.</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lastRenderedPageBreak/>
        <w:t>A sufficient number of compactors shall be used for initial breakdown so that when the compactors are staggered</w:t>
      </w:r>
      <w:r w:rsidR="00951BE4" w:rsidRPr="00416019">
        <w:rPr>
          <w:rFonts w:cs="Arial"/>
          <w:spacing w:val="0"/>
          <w:sz w:val="24"/>
          <w:szCs w:val="24"/>
        </w:rPr>
        <w:t>,</w:t>
      </w:r>
      <w:r w:rsidRPr="00416019">
        <w:rPr>
          <w:rFonts w:cs="Arial"/>
          <w:spacing w:val="0"/>
          <w:sz w:val="24"/>
          <w:szCs w:val="24"/>
        </w:rPr>
        <w:t xml:space="preserve"> the entire width of the mat being laid is compacted with one forward pass of the compactors. Rolling shall immediately follow the placement of the </w:t>
      </w:r>
      <w:r w:rsidR="003710AE" w:rsidRPr="00416019">
        <w:rPr>
          <w:rFonts w:cs="Arial"/>
          <w:spacing w:val="0"/>
          <w:sz w:val="24"/>
          <w:szCs w:val="24"/>
        </w:rPr>
        <w:t>asphaltic concrete</w:t>
      </w:r>
      <w:r w:rsidRPr="00416019">
        <w:rPr>
          <w:rFonts w:cs="Arial"/>
          <w:spacing w:val="0"/>
          <w:sz w:val="24"/>
          <w:szCs w:val="24"/>
        </w:rPr>
        <w: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A separate roller(s) shall be used for final compaction. The roller(s) used for final compaction shall follow as closely behind the initial breakdown rollers as possible.</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Excessive rolling to the extent of aggregate degradation shall not be permitted.</w:t>
      </w:r>
    </w:p>
    <w:p w:rsidR="00416019" w:rsidRPr="00416019" w:rsidRDefault="00416019" w:rsidP="00DF6CF6">
      <w:pPr>
        <w:spacing w:after="0"/>
        <w:rPr>
          <w:rFonts w:cs="Arial"/>
          <w:spacing w:val="0"/>
          <w:sz w:val="24"/>
          <w:szCs w:val="24"/>
        </w:rPr>
      </w:pPr>
    </w:p>
    <w:p w:rsidR="00C66126" w:rsidRPr="00416019" w:rsidRDefault="00C66126" w:rsidP="00DF6CF6">
      <w:pPr>
        <w:spacing w:after="0"/>
        <w:rPr>
          <w:rFonts w:cs="Arial"/>
          <w:spacing w:val="0"/>
          <w:sz w:val="24"/>
          <w:szCs w:val="24"/>
        </w:rPr>
      </w:pPr>
      <w:r w:rsidRPr="00416019">
        <w:rPr>
          <w:rFonts w:cs="Arial"/>
          <w:spacing w:val="0"/>
          <w:sz w:val="24"/>
          <w:szCs w:val="24"/>
        </w:rPr>
        <w:t xml:space="preserve">Compaction will be deemed to be acceptable on the condition that the </w:t>
      </w:r>
      <w:r w:rsidR="003710AE" w:rsidRPr="00416019">
        <w:rPr>
          <w:rFonts w:cs="Arial"/>
          <w:spacing w:val="0"/>
          <w:sz w:val="24"/>
          <w:szCs w:val="24"/>
        </w:rPr>
        <w:t>asphaltic concrete</w:t>
      </w:r>
      <w:r w:rsidRPr="00416019">
        <w:rPr>
          <w:rFonts w:cs="Arial"/>
          <w:spacing w:val="0"/>
          <w:sz w:val="24"/>
          <w:szCs w:val="24"/>
        </w:rPr>
        <w:t xml:space="preserve"> is compacted using the type of compactors specified, ballasted and operated in accordance with the manufacturer’s recommendations, with the number of coverage</w:t>
      </w:r>
      <w:r w:rsidR="003710AE" w:rsidRPr="00416019">
        <w:rPr>
          <w:rFonts w:cs="Arial"/>
          <w:spacing w:val="0"/>
          <w:sz w:val="24"/>
          <w:szCs w:val="24"/>
        </w:rPr>
        <w:t xml:space="preserve"> passes</w:t>
      </w:r>
      <w:r w:rsidRPr="00416019">
        <w:rPr>
          <w:rFonts w:cs="Arial"/>
          <w:spacing w:val="0"/>
          <w:sz w:val="24"/>
          <w:szCs w:val="24"/>
        </w:rPr>
        <w:t xml:space="preserve"> of the compactors as specified, and resulting in a uniform final pavement surface.</w:t>
      </w:r>
    </w:p>
    <w:p w:rsidR="00A228C4" w:rsidRPr="00416019" w:rsidRDefault="00A228C4" w:rsidP="00DF6CF6">
      <w:pPr>
        <w:spacing w:after="0"/>
        <w:rPr>
          <w:rFonts w:cs="Arial"/>
          <w:b/>
          <w:spacing w:val="0"/>
          <w:sz w:val="24"/>
          <w:szCs w:val="24"/>
        </w:rPr>
      </w:pPr>
    </w:p>
    <w:p w:rsidR="00C66126" w:rsidRDefault="00C66126"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3.</w:t>
      </w:r>
      <w:r w:rsidR="004A369D" w:rsidRPr="00416019">
        <w:rPr>
          <w:rFonts w:cs="Arial"/>
          <w:b/>
          <w:spacing w:val="0"/>
          <w:sz w:val="24"/>
          <w:szCs w:val="24"/>
        </w:rPr>
        <w:t>09</w:t>
      </w:r>
      <w:r w:rsidR="00F37273">
        <w:rPr>
          <w:rFonts w:cs="Arial"/>
          <w:b/>
          <w:spacing w:val="0"/>
          <w:sz w:val="24"/>
          <w:szCs w:val="24"/>
        </w:rPr>
        <w:tab/>
      </w:r>
      <w:r w:rsidRPr="00416019">
        <w:rPr>
          <w:rFonts w:cs="Arial"/>
          <w:b/>
          <w:spacing w:val="0"/>
          <w:sz w:val="24"/>
          <w:szCs w:val="24"/>
        </w:rPr>
        <w:t>Compacting Miscellaneous Items and Surfaces:</w:t>
      </w:r>
    </w:p>
    <w:p w:rsidR="00416019" w:rsidRPr="00416019" w:rsidRDefault="00416019" w:rsidP="00DF6CF6">
      <w:pPr>
        <w:spacing w:after="0"/>
        <w:rPr>
          <w:rFonts w:cs="Arial"/>
          <w:spacing w:val="0"/>
          <w:sz w:val="24"/>
          <w:szCs w:val="24"/>
        </w:rPr>
      </w:pPr>
    </w:p>
    <w:p w:rsidR="00C66126" w:rsidRDefault="003710AE" w:rsidP="00DF6CF6">
      <w:pPr>
        <w:spacing w:after="0"/>
        <w:rPr>
          <w:rFonts w:cs="Arial"/>
          <w:spacing w:val="0"/>
          <w:sz w:val="24"/>
          <w:szCs w:val="24"/>
        </w:rPr>
      </w:pPr>
      <w:r w:rsidRPr="00416019">
        <w:rPr>
          <w:rFonts w:cs="Arial"/>
          <w:spacing w:val="0"/>
          <w:sz w:val="24"/>
          <w:szCs w:val="24"/>
        </w:rPr>
        <w:t>Asphaltic concrete</w:t>
      </w:r>
      <w:r w:rsidR="00C66126" w:rsidRPr="00416019">
        <w:rPr>
          <w:rFonts w:cs="Arial"/>
          <w:spacing w:val="0"/>
          <w:sz w:val="24"/>
          <w:szCs w:val="24"/>
        </w:rPr>
        <w:t xml:space="preserve"> used in the construction of miscellaneous items and surfaces shall be compacted using compactors, hot-hand tampers, smoothing irons, mechanical vibrating hand tampers, or with other devices to the extent considered necessary by the Engineer.</w:t>
      </w:r>
    </w:p>
    <w:p w:rsidR="00416019" w:rsidRPr="00416019" w:rsidRDefault="00416019" w:rsidP="00DF6CF6">
      <w:pPr>
        <w:spacing w:after="0"/>
        <w:rPr>
          <w:rFonts w:cs="Arial"/>
          <w:spacing w:val="0"/>
          <w:sz w:val="24"/>
          <w:szCs w:val="24"/>
        </w:rPr>
      </w:pPr>
    </w:p>
    <w:p w:rsidR="00216C74" w:rsidRDefault="00216C74" w:rsidP="00F37273">
      <w:pPr>
        <w:pStyle w:val="Heading2"/>
        <w:tabs>
          <w:tab w:val="clear" w:pos="1440"/>
          <w:tab w:val="left" w:pos="1890"/>
        </w:tabs>
        <w:spacing w:after="0"/>
        <w:ind w:left="1890" w:hanging="1890"/>
        <w:rPr>
          <w:rFonts w:cs="Arial"/>
          <w:spacing w:val="0"/>
          <w:sz w:val="24"/>
          <w:szCs w:val="24"/>
        </w:rPr>
      </w:pPr>
      <w:r w:rsidRPr="00416019">
        <w:rPr>
          <w:rFonts w:cs="Arial"/>
          <w:spacing w:val="0"/>
          <w:sz w:val="24"/>
          <w:szCs w:val="24"/>
        </w:rPr>
        <w:t>3.10</w:t>
      </w:r>
      <w:r w:rsidRPr="00416019">
        <w:rPr>
          <w:rFonts w:cs="Arial"/>
          <w:spacing w:val="0"/>
          <w:sz w:val="24"/>
          <w:szCs w:val="24"/>
        </w:rPr>
        <w:tab/>
        <w:t>Contractor Quality Control:</w:t>
      </w:r>
    </w:p>
    <w:p w:rsidR="00416019" w:rsidRPr="00A85844" w:rsidRDefault="00416019" w:rsidP="00A85844">
      <w:pPr>
        <w:spacing w:after="0"/>
        <w:rPr>
          <w:sz w:val="24"/>
        </w:rPr>
      </w:pPr>
    </w:p>
    <w:p w:rsidR="00216C74" w:rsidRDefault="00216C74" w:rsidP="00DF6CF6">
      <w:pPr>
        <w:spacing w:after="0"/>
        <w:rPr>
          <w:rFonts w:cs="Arial"/>
          <w:spacing w:val="0"/>
          <w:sz w:val="24"/>
          <w:szCs w:val="24"/>
        </w:rPr>
      </w:pPr>
      <w:r w:rsidRPr="00416019">
        <w:rPr>
          <w:rFonts w:cs="Arial"/>
          <w:spacing w:val="0"/>
          <w:sz w:val="24"/>
          <w:szCs w:val="24"/>
        </w:rPr>
        <w:t>The contractor shall perform the quality control measures described in Subsection 106.04(C) of the specifications.  At the weekly meeting, the contractor shall be prepared to explain and discuss how the following processes will be employed.</w:t>
      </w:r>
    </w:p>
    <w:p w:rsidR="00416019" w:rsidRPr="00416019" w:rsidRDefault="00416019" w:rsidP="00DF6CF6">
      <w:pPr>
        <w:spacing w:after="0"/>
        <w:rPr>
          <w:rFonts w:cs="Arial"/>
          <w:spacing w:val="0"/>
          <w:sz w:val="24"/>
          <w:szCs w:val="24"/>
        </w:rPr>
      </w:pPr>
    </w:p>
    <w:p w:rsidR="00216C74" w:rsidRDefault="00216C74" w:rsidP="00DF6CF6">
      <w:pPr>
        <w:pStyle w:val="ASub"/>
        <w:spacing w:after="0"/>
        <w:ind w:left="1080"/>
        <w:rPr>
          <w:rFonts w:cs="Arial"/>
          <w:spacing w:val="0"/>
          <w:sz w:val="24"/>
          <w:szCs w:val="24"/>
        </w:rPr>
      </w:pPr>
      <w:r w:rsidRPr="00416019">
        <w:rPr>
          <w:rFonts w:cs="Arial"/>
          <w:spacing w:val="0"/>
          <w:sz w:val="24"/>
          <w:szCs w:val="24"/>
        </w:rPr>
        <w:t>Aggregate production, including crusher methods, pit extraction, and washing;</w:t>
      </w:r>
    </w:p>
    <w:p w:rsidR="00F6540D" w:rsidRPr="00416019" w:rsidRDefault="00F6540D" w:rsidP="00F6540D">
      <w:pPr>
        <w:pStyle w:val="ASub"/>
        <w:numPr>
          <w:ilvl w:val="0"/>
          <w:numId w:val="0"/>
        </w:numPr>
        <w:spacing w:after="0"/>
        <w:ind w:left="990" w:hanging="36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Stockpile management, including stacking methods, separation technique, plant feed technique, stockpile pad thickness, and segregation prevention;</w:t>
      </w:r>
    </w:p>
    <w:p w:rsidR="00F6540D" w:rsidRPr="00416019" w:rsidRDefault="00F6540D" w:rsidP="00F6540D">
      <w:pPr>
        <w:pStyle w:val="ASub"/>
        <w:numPr>
          <w:ilvl w:val="0"/>
          <w:numId w:val="0"/>
        </w:numPr>
        <w:spacing w:after="0"/>
        <w:ind w:left="990" w:hanging="36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Proportioning and plant control, including plant scale calibration, mix temperature control, storing method, and addition of admixture;</w:t>
      </w:r>
    </w:p>
    <w:p w:rsidR="00F6540D" w:rsidRPr="00416019" w:rsidRDefault="00F6540D" w:rsidP="00F6540D">
      <w:pPr>
        <w:pStyle w:val="ASub"/>
        <w:numPr>
          <w:ilvl w:val="0"/>
          <w:numId w:val="0"/>
        </w:numPr>
        <w:spacing w:after="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Transporting and placing, including hauling distance and temperature control, segregation and non-uniform placement control, and joint placement and technique; and</w:t>
      </w:r>
    </w:p>
    <w:p w:rsidR="00F6540D" w:rsidRPr="00416019" w:rsidRDefault="00F6540D" w:rsidP="00F6540D">
      <w:pPr>
        <w:pStyle w:val="ASub"/>
        <w:numPr>
          <w:ilvl w:val="0"/>
          <w:numId w:val="0"/>
        </w:numPr>
        <w:spacing w:after="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Compaction, including types and weight of rollers, establishing and monitoring of roller patterns, and temperature controls.</w:t>
      </w:r>
    </w:p>
    <w:p w:rsidR="00416019" w:rsidRPr="00416019" w:rsidRDefault="00416019" w:rsidP="00416019">
      <w:pPr>
        <w:pStyle w:val="ASub"/>
        <w:numPr>
          <w:ilvl w:val="0"/>
          <w:numId w:val="0"/>
        </w:numPr>
        <w:spacing w:after="0"/>
        <w:rPr>
          <w:rFonts w:cs="Arial"/>
          <w:spacing w:val="0"/>
          <w:sz w:val="24"/>
          <w:szCs w:val="24"/>
        </w:rPr>
      </w:pPr>
    </w:p>
    <w:p w:rsidR="00A228C4" w:rsidRPr="00416019" w:rsidRDefault="00216C74" w:rsidP="00DF6CF6">
      <w:pPr>
        <w:spacing w:after="0"/>
        <w:rPr>
          <w:rFonts w:cs="Arial"/>
          <w:spacing w:val="0"/>
          <w:sz w:val="24"/>
          <w:szCs w:val="24"/>
        </w:rPr>
      </w:pPr>
      <w:r w:rsidRPr="00416019">
        <w:rPr>
          <w:rFonts w:cs="Arial"/>
          <w:spacing w:val="0"/>
          <w:sz w:val="24"/>
          <w:szCs w:val="24"/>
        </w:rPr>
        <w:t>The contractor shall obtain samples and perform the tests specified in table</w:t>
      </w:r>
      <w:r w:rsidR="00A228C4" w:rsidRPr="00416019">
        <w:rPr>
          <w:rFonts w:cs="Arial"/>
          <w:spacing w:val="0"/>
          <w:sz w:val="24"/>
          <w:szCs w:val="24"/>
        </w:rPr>
        <w:t xml:space="preserve"> 8</w:t>
      </w:r>
      <w:r w:rsidRPr="00416019">
        <w:rPr>
          <w:rFonts w:cs="Arial"/>
          <w:spacing w:val="0"/>
          <w:sz w:val="24"/>
          <w:szCs w:val="24"/>
        </w:rPr>
        <w:t>:</w:t>
      </w:r>
    </w:p>
    <w:p w:rsidR="00A228C4" w:rsidRPr="00416019" w:rsidRDefault="00A228C4" w:rsidP="00DF6CF6">
      <w:pPr>
        <w:spacing w:after="0"/>
        <w:rPr>
          <w:rFonts w:cs="Arial"/>
          <w:spacing w:val="0"/>
          <w:sz w:val="24"/>
          <w:szCs w:val="24"/>
        </w:rPr>
      </w:pPr>
    </w:p>
    <w:tbl>
      <w:tblPr>
        <w:tblW w:w="483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199"/>
        <w:gridCol w:w="2186"/>
        <w:gridCol w:w="1931"/>
        <w:gridCol w:w="3356"/>
      </w:tblGrid>
      <w:tr w:rsidR="00A228C4" w:rsidRPr="00416019" w:rsidTr="00216C74">
        <w:trPr>
          <w:jc w:val="center"/>
        </w:trPr>
        <w:tc>
          <w:tcPr>
            <w:tcW w:w="5000" w:type="pct"/>
            <w:gridSpan w:val="4"/>
            <w:shd w:val="clear" w:color="auto" w:fill="auto"/>
            <w:vAlign w:val="center"/>
          </w:tcPr>
          <w:p w:rsidR="00A228C4" w:rsidRPr="00416019" w:rsidRDefault="00A228C4" w:rsidP="00DF6CF6">
            <w:pPr>
              <w:pStyle w:val="TableHeading"/>
              <w:keepNext/>
              <w:rPr>
                <w:rFonts w:cs="Arial"/>
                <w:spacing w:val="0"/>
                <w:sz w:val="24"/>
                <w:szCs w:val="24"/>
              </w:rPr>
            </w:pPr>
            <w:r w:rsidRPr="00416019">
              <w:rPr>
                <w:rFonts w:cs="Arial"/>
                <w:spacing w:val="0"/>
                <w:sz w:val="24"/>
                <w:szCs w:val="24"/>
              </w:rPr>
              <w:lastRenderedPageBreak/>
              <w:t>TABLE 8</w:t>
            </w:r>
          </w:p>
        </w:tc>
      </w:tr>
      <w:tr w:rsidR="00216C74" w:rsidRPr="00416019" w:rsidTr="00216C74">
        <w:trPr>
          <w:jc w:val="center"/>
        </w:trPr>
        <w:tc>
          <w:tcPr>
            <w:tcW w:w="5000" w:type="pct"/>
            <w:gridSpan w:val="4"/>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CONTRACTOR QUALITY CONTROL TESTING REQUIREMENTS</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TYPE OF TEST</w:t>
            </w:r>
          </w:p>
        </w:tc>
        <w:tc>
          <w:tcPr>
            <w:tcW w:w="1130"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TEST METHOD</w:t>
            </w:r>
          </w:p>
        </w:tc>
        <w:tc>
          <w:tcPr>
            <w:tcW w:w="998"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SAMPLING POINT</w:t>
            </w:r>
          </w:p>
        </w:tc>
        <w:tc>
          <w:tcPr>
            <w:tcW w:w="1735"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MINIMUM</w:t>
            </w:r>
          </w:p>
          <w:p w:rsidR="00216C74" w:rsidRPr="00416019" w:rsidRDefault="00216C74" w:rsidP="00DF6CF6">
            <w:pPr>
              <w:pStyle w:val="TableHeading"/>
              <w:keepNext/>
              <w:rPr>
                <w:rFonts w:cs="Arial"/>
                <w:spacing w:val="0"/>
                <w:sz w:val="24"/>
                <w:szCs w:val="24"/>
              </w:rPr>
            </w:pPr>
            <w:r w:rsidRPr="00416019">
              <w:rPr>
                <w:rFonts w:cs="Arial"/>
                <w:spacing w:val="0"/>
                <w:sz w:val="24"/>
                <w:szCs w:val="24"/>
              </w:rPr>
              <w:t>TESTING FREQUENCY</w:t>
            </w:r>
          </w:p>
        </w:tc>
      </w:tr>
      <w:tr w:rsidR="00216C74" w:rsidRPr="00416019" w:rsidTr="00216C74">
        <w:trPr>
          <w:jc w:val="center"/>
        </w:trPr>
        <w:tc>
          <w:tcPr>
            <w:tcW w:w="5000" w:type="pct"/>
            <w:gridSpan w:val="4"/>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Mineral Aggregate for Asphalt</w:t>
            </w:r>
            <w:r w:rsidR="007C6A44">
              <w:rPr>
                <w:rFonts w:cs="Arial"/>
                <w:spacing w:val="0"/>
                <w:sz w:val="24"/>
                <w:szCs w:val="24"/>
              </w:rPr>
              <w:t>ic</w:t>
            </w:r>
            <w:r w:rsidRPr="00416019">
              <w:rPr>
                <w:rFonts w:cs="Arial"/>
                <w:spacing w:val="0"/>
                <w:sz w:val="24"/>
                <w:szCs w:val="24"/>
              </w:rPr>
              <w:t xml:space="preserve"> Concrete</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keepNext/>
              <w:ind w:left="-19" w:right="-147"/>
              <w:rPr>
                <w:rFonts w:cs="Arial"/>
                <w:spacing w:val="0"/>
                <w:sz w:val="24"/>
                <w:szCs w:val="24"/>
              </w:rPr>
            </w:pPr>
            <w:r w:rsidRPr="00416019">
              <w:rPr>
                <w:rFonts w:cs="Arial"/>
                <w:spacing w:val="0"/>
                <w:sz w:val="24"/>
                <w:szCs w:val="24"/>
              </w:rPr>
              <w:t>Gradation</w:t>
            </w:r>
          </w:p>
        </w:tc>
        <w:tc>
          <w:tcPr>
            <w:tcW w:w="1130" w:type="pct"/>
            <w:shd w:val="clear" w:color="auto" w:fill="auto"/>
            <w:vAlign w:val="center"/>
          </w:tcPr>
          <w:p w:rsidR="00216C74" w:rsidRPr="00416019" w:rsidRDefault="00216C74" w:rsidP="00DF6CF6">
            <w:pPr>
              <w:pStyle w:val="TableText"/>
              <w:keepNext/>
              <w:ind w:left="-64" w:right="-111"/>
              <w:rPr>
                <w:rFonts w:cs="Arial"/>
                <w:spacing w:val="0"/>
                <w:sz w:val="24"/>
                <w:szCs w:val="24"/>
              </w:rPr>
            </w:pPr>
            <w:r w:rsidRPr="00416019">
              <w:rPr>
                <w:rFonts w:cs="Arial"/>
                <w:spacing w:val="0"/>
                <w:sz w:val="24"/>
                <w:szCs w:val="24"/>
              </w:rPr>
              <w:t>Arizona Test Method 201</w:t>
            </w:r>
          </w:p>
        </w:tc>
        <w:tc>
          <w:tcPr>
            <w:tcW w:w="998" w:type="pct"/>
            <w:shd w:val="clear" w:color="auto" w:fill="auto"/>
            <w:vAlign w:val="center"/>
          </w:tcPr>
          <w:p w:rsidR="00216C74" w:rsidRPr="00416019" w:rsidRDefault="00216C74" w:rsidP="00DF6CF6">
            <w:pPr>
              <w:pStyle w:val="TableText"/>
              <w:keepNext/>
              <w:rPr>
                <w:rFonts w:cs="Arial"/>
                <w:spacing w:val="0"/>
                <w:sz w:val="24"/>
                <w:szCs w:val="24"/>
              </w:rPr>
            </w:pPr>
            <w:r w:rsidRPr="00416019">
              <w:rPr>
                <w:rFonts w:cs="Arial"/>
                <w:spacing w:val="0"/>
                <w:sz w:val="24"/>
                <w:szCs w:val="24"/>
              </w:rPr>
              <w:t>Crusher Belt or Stockpile</w:t>
            </w:r>
          </w:p>
        </w:tc>
        <w:tc>
          <w:tcPr>
            <w:tcW w:w="1735" w:type="pct"/>
            <w:shd w:val="clear" w:color="auto" w:fill="auto"/>
            <w:vAlign w:val="center"/>
          </w:tcPr>
          <w:p w:rsidR="00216C74" w:rsidRPr="00416019" w:rsidRDefault="00216C74" w:rsidP="00DF6CF6">
            <w:pPr>
              <w:pStyle w:val="TableText"/>
              <w:keepNext/>
              <w:ind w:left="-146" w:right="-139"/>
              <w:rPr>
                <w:rFonts w:cs="Arial"/>
                <w:spacing w:val="0"/>
                <w:sz w:val="24"/>
                <w:szCs w:val="24"/>
              </w:rPr>
            </w:pPr>
            <w:r w:rsidRPr="00416019">
              <w:rPr>
                <w:rFonts w:cs="Arial"/>
                <w:spacing w:val="0"/>
                <w:sz w:val="24"/>
                <w:szCs w:val="24"/>
              </w:rPr>
              <w:t xml:space="preserve">1 per </w:t>
            </w:r>
            <w:r w:rsidR="00423C75" w:rsidRPr="00416019">
              <w:rPr>
                <w:rFonts w:cs="Arial"/>
                <w:spacing w:val="0"/>
                <w:sz w:val="24"/>
                <w:szCs w:val="24"/>
              </w:rPr>
              <w:t>500 Tons</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keepNext/>
              <w:ind w:left="-19" w:right="-147"/>
              <w:rPr>
                <w:rFonts w:cs="Arial"/>
                <w:spacing w:val="0"/>
                <w:sz w:val="24"/>
                <w:szCs w:val="24"/>
              </w:rPr>
            </w:pPr>
            <w:r w:rsidRPr="00416019">
              <w:rPr>
                <w:rFonts w:cs="Arial"/>
                <w:spacing w:val="0"/>
                <w:sz w:val="24"/>
                <w:szCs w:val="24"/>
              </w:rPr>
              <w:t>Sand</w:t>
            </w:r>
          </w:p>
          <w:p w:rsidR="00216C74" w:rsidRPr="00416019" w:rsidRDefault="00216C74" w:rsidP="00DF6CF6">
            <w:pPr>
              <w:pStyle w:val="TableText"/>
              <w:keepNext/>
              <w:ind w:left="-19" w:right="-147"/>
              <w:rPr>
                <w:rFonts w:cs="Arial"/>
                <w:spacing w:val="0"/>
                <w:sz w:val="24"/>
                <w:szCs w:val="24"/>
              </w:rPr>
            </w:pPr>
            <w:r w:rsidRPr="00416019">
              <w:rPr>
                <w:rFonts w:cs="Arial"/>
                <w:spacing w:val="0"/>
                <w:sz w:val="24"/>
                <w:szCs w:val="24"/>
              </w:rPr>
              <w:t>Equivalent</w:t>
            </w:r>
          </w:p>
        </w:tc>
        <w:tc>
          <w:tcPr>
            <w:tcW w:w="1130" w:type="pct"/>
            <w:shd w:val="clear" w:color="auto" w:fill="auto"/>
            <w:vAlign w:val="center"/>
          </w:tcPr>
          <w:p w:rsidR="00216C74" w:rsidRPr="00416019" w:rsidRDefault="00216C74" w:rsidP="00DF6CF6">
            <w:pPr>
              <w:pStyle w:val="TableText"/>
              <w:keepNext/>
              <w:ind w:left="-64" w:right="-111"/>
              <w:rPr>
                <w:rFonts w:cs="Arial"/>
                <w:spacing w:val="0"/>
                <w:sz w:val="24"/>
                <w:szCs w:val="24"/>
              </w:rPr>
            </w:pPr>
            <w:r w:rsidRPr="00416019">
              <w:rPr>
                <w:rFonts w:cs="Arial"/>
                <w:spacing w:val="0"/>
                <w:sz w:val="24"/>
                <w:szCs w:val="24"/>
              </w:rPr>
              <w:t>AASHTO T 176</w:t>
            </w:r>
          </w:p>
        </w:tc>
        <w:tc>
          <w:tcPr>
            <w:tcW w:w="998" w:type="pct"/>
            <w:vMerge w:val="restart"/>
            <w:shd w:val="clear" w:color="auto" w:fill="auto"/>
            <w:vAlign w:val="center"/>
          </w:tcPr>
          <w:p w:rsidR="00216C74" w:rsidRPr="00416019" w:rsidRDefault="00216C74" w:rsidP="00DF6CF6">
            <w:pPr>
              <w:pStyle w:val="TableText"/>
              <w:keepNext/>
              <w:rPr>
                <w:rFonts w:cs="Arial"/>
                <w:spacing w:val="0"/>
                <w:sz w:val="24"/>
                <w:szCs w:val="24"/>
              </w:rPr>
            </w:pPr>
            <w:r w:rsidRPr="00416019">
              <w:rPr>
                <w:rFonts w:cs="Arial"/>
                <w:spacing w:val="0"/>
                <w:sz w:val="24"/>
                <w:szCs w:val="24"/>
              </w:rPr>
              <w:t>Crusher Belt or Stockpile</w:t>
            </w:r>
          </w:p>
        </w:tc>
        <w:tc>
          <w:tcPr>
            <w:tcW w:w="1735" w:type="pct"/>
            <w:vMerge w:val="restart"/>
            <w:shd w:val="clear" w:color="auto" w:fill="auto"/>
            <w:vAlign w:val="center"/>
          </w:tcPr>
          <w:p w:rsidR="00216C74" w:rsidRPr="00416019" w:rsidRDefault="00216C74" w:rsidP="00DF6CF6">
            <w:pPr>
              <w:pStyle w:val="TableText"/>
              <w:keepNext/>
              <w:ind w:left="-146" w:right="-139"/>
              <w:rPr>
                <w:rFonts w:cs="Arial"/>
                <w:spacing w:val="0"/>
                <w:sz w:val="24"/>
                <w:szCs w:val="24"/>
              </w:rPr>
            </w:pPr>
            <w:r w:rsidRPr="00416019">
              <w:rPr>
                <w:rFonts w:cs="Arial"/>
                <w:spacing w:val="0"/>
                <w:sz w:val="24"/>
                <w:szCs w:val="24"/>
              </w:rPr>
              <w:t xml:space="preserve">1 per </w:t>
            </w:r>
            <w:r w:rsidR="00423C75" w:rsidRPr="00416019">
              <w:rPr>
                <w:rFonts w:cs="Arial"/>
                <w:spacing w:val="0"/>
                <w:sz w:val="24"/>
                <w:szCs w:val="24"/>
              </w:rPr>
              <w:t>1</w:t>
            </w:r>
            <w:r w:rsidRPr="00416019">
              <w:rPr>
                <w:rFonts w:cs="Arial"/>
                <w:spacing w:val="0"/>
                <w:sz w:val="24"/>
                <w:szCs w:val="24"/>
              </w:rPr>
              <w:t>,000 Tons of total aggregate (1)</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ind w:left="-19" w:right="-147"/>
              <w:rPr>
                <w:rFonts w:cs="Arial"/>
                <w:spacing w:val="0"/>
                <w:sz w:val="24"/>
                <w:szCs w:val="24"/>
              </w:rPr>
            </w:pPr>
            <w:r w:rsidRPr="00416019">
              <w:rPr>
                <w:rFonts w:cs="Arial"/>
                <w:spacing w:val="0"/>
                <w:sz w:val="24"/>
                <w:szCs w:val="24"/>
              </w:rPr>
              <w:t>Fractured Coarse Aggregate Particles</w:t>
            </w:r>
          </w:p>
        </w:tc>
        <w:tc>
          <w:tcPr>
            <w:tcW w:w="1130" w:type="pct"/>
            <w:shd w:val="clear" w:color="auto" w:fill="auto"/>
            <w:vAlign w:val="center"/>
          </w:tcPr>
          <w:p w:rsidR="00216C74" w:rsidRPr="00416019" w:rsidRDefault="00216C74" w:rsidP="00DF6CF6">
            <w:pPr>
              <w:pStyle w:val="TableText"/>
              <w:ind w:left="-64" w:right="-111"/>
              <w:rPr>
                <w:rFonts w:cs="Arial"/>
                <w:spacing w:val="0"/>
                <w:sz w:val="24"/>
                <w:szCs w:val="24"/>
              </w:rPr>
            </w:pPr>
            <w:r w:rsidRPr="00416019">
              <w:rPr>
                <w:rFonts w:cs="Arial"/>
                <w:spacing w:val="0"/>
                <w:sz w:val="24"/>
                <w:szCs w:val="24"/>
              </w:rPr>
              <w:t>Arizona Test Method 212</w:t>
            </w:r>
          </w:p>
        </w:tc>
        <w:tc>
          <w:tcPr>
            <w:tcW w:w="998" w:type="pct"/>
            <w:vMerge/>
            <w:shd w:val="clear" w:color="auto" w:fill="auto"/>
            <w:vAlign w:val="center"/>
          </w:tcPr>
          <w:p w:rsidR="00216C74" w:rsidRPr="00416019" w:rsidRDefault="00216C74" w:rsidP="00DF6CF6">
            <w:pPr>
              <w:pStyle w:val="TableText"/>
              <w:rPr>
                <w:rFonts w:cs="Arial"/>
                <w:spacing w:val="0"/>
                <w:sz w:val="24"/>
                <w:szCs w:val="24"/>
              </w:rPr>
            </w:pPr>
          </w:p>
        </w:tc>
        <w:tc>
          <w:tcPr>
            <w:tcW w:w="1735" w:type="pct"/>
            <w:vMerge/>
            <w:shd w:val="clear" w:color="auto" w:fill="auto"/>
            <w:vAlign w:val="center"/>
          </w:tcPr>
          <w:p w:rsidR="00216C74" w:rsidRPr="00416019" w:rsidRDefault="00216C74" w:rsidP="00DF6CF6">
            <w:pPr>
              <w:pStyle w:val="TableText"/>
              <w:rPr>
                <w:rFonts w:cs="Arial"/>
                <w:spacing w:val="0"/>
                <w:sz w:val="24"/>
                <w:szCs w:val="24"/>
              </w:rPr>
            </w:pP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ind w:left="-19" w:right="-147"/>
              <w:rPr>
                <w:rFonts w:cs="Arial"/>
                <w:spacing w:val="0"/>
                <w:sz w:val="24"/>
                <w:szCs w:val="24"/>
              </w:rPr>
            </w:pPr>
            <w:proofErr w:type="spellStart"/>
            <w:r w:rsidRPr="00416019">
              <w:rPr>
                <w:rFonts w:cs="Arial"/>
                <w:spacing w:val="0"/>
                <w:sz w:val="24"/>
                <w:szCs w:val="24"/>
              </w:rPr>
              <w:t>Uncompacted</w:t>
            </w:r>
            <w:proofErr w:type="spellEnd"/>
            <w:r w:rsidRPr="00416019">
              <w:rPr>
                <w:rFonts w:cs="Arial"/>
                <w:spacing w:val="0"/>
                <w:sz w:val="24"/>
                <w:szCs w:val="24"/>
              </w:rPr>
              <w:t xml:space="preserve"> Void Content</w:t>
            </w:r>
          </w:p>
        </w:tc>
        <w:tc>
          <w:tcPr>
            <w:tcW w:w="1130" w:type="pct"/>
            <w:shd w:val="clear" w:color="auto" w:fill="auto"/>
            <w:vAlign w:val="center"/>
          </w:tcPr>
          <w:p w:rsidR="00216C74" w:rsidRPr="00416019" w:rsidRDefault="00216C74" w:rsidP="00DF6CF6">
            <w:pPr>
              <w:pStyle w:val="TableText"/>
              <w:ind w:left="-64" w:right="-111"/>
              <w:rPr>
                <w:rFonts w:cs="Arial"/>
                <w:spacing w:val="0"/>
                <w:sz w:val="24"/>
                <w:szCs w:val="24"/>
              </w:rPr>
            </w:pPr>
            <w:r w:rsidRPr="00416019">
              <w:rPr>
                <w:rFonts w:cs="Arial"/>
                <w:spacing w:val="0"/>
                <w:sz w:val="24"/>
                <w:szCs w:val="24"/>
              </w:rPr>
              <w:t>Arizona Test Method 247</w:t>
            </w:r>
          </w:p>
        </w:tc>
        <w:tc>
          <w:tcPr>
            <w:tcW w:w="998" w:type="pct"/>
            <w:vMerge/>
            <w:shd w:val="clear" w:color="auto" w:fill="auto"/>
            <w:vAlign w:val="center"/>
          </w:tcPr>
          <w:p w:rsidR="00216C74" w:rsidRPr="00416019" w:rsidRDefault="00216C74" w:rsidP="00DF6CF6">
            <w:pPr>
              <w:pStyle w:val="TableText"/>
              <w:rPr>
                <w:rFonts w:cs="Arial"/>
                <w:spacing w:val="0"/>
                <w:sz w:val="24"/>
                <w:szCs w:val="24"/>
              </w:rPr>
            </w:pPr>
          </w:p>
        </w:tc>
        <w:tc>
          <w:tcPr>
            <w:tcW w:w="1735" w:type="pct"/>
            <w:vMerge/>
            <w:shd w:val="clear" w:color="auto" w:fill="auto"/>
            <w:vAlign w:val="center"/>
          </w:tcPr>
          <w:p w:rsidR="00216C74" w:rsidRPr="00416019" w:rsidRDefault="00216C74" w:rsidP="00DF6CF6">
            <w:pPr>
              <w:pStyle w:val="TableText"/>
              <w:rPr>
                <w:rFonts w:cs="Arial"/>
                <w:spacing w:val="0"/>
                <w:sz w:val="24"/>
                <w:szCs w:val="24"/>
              </w:rPr>
            </w:pPr>
          </w:p>
        </w:tc>
      </w:tr>
      <w:tr w:rsidR="00216C74" w:rsidRPr="00416019" w:rsidTr="00216C74">
        <w:trPr>
          <w:jc w:val="center"/>
        </w:trPr>
        <w:tc>
          <w:tcPr>
            <w:tcW w:w="5000" w:type="pct"/>
            <w:gridSpan w:val="4"/>
            <w:shd w:val="clear" w:color="auto" w:fill="auto"/>
            <w:vAlign w:val="center"/>
          </w:tcPr>
          <w:p w:rsidR="00216C74" w:rsidRPr="00416019" w:rsidRDefault="00216C74" w:rsidP="00DF6CF6">
            <w:pPr>
              <w:pStyle w:val="TableHeading"/>
              <w:rPr>
                <w:rFonts w:cs="Arial"/>
                <w:spacing w:val="0"/>
                <w:sz w:val="24"/>
                <w:szCs w:val="24"/>
              </w:rPr>
            </w:pPr>
            <w:r w:rsidRPr="00416019">
              <w:rPr>
                <w:rFonts w:cs="Arial"/>
                <w:spacing w:val="0"/>
                <w:sz w:val="24"/>
                <w:szCs w:val="24"/>
              </w:rPr>
              <w:t>Asphaltic Concrete</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ind w:left="-19" w:right="-57"/>
              <w:rPr>
                <w:rFonts w:cs="Arial"/>
                <w:spacing w:val="0"/>
                <w:sz w:val="24"/>
                <w:szCs w:val="24"/>
              </w:rPr>
            </w:pPr>
            <w:r w:rsidRPr="00416019">
              <w:rPr>
                <w:rFonts w:cs="Arial"/>
                <w:spacing w:val="0"/>
                <w:sz w:val="24"/>
                <w:szCs w:val="24"/>
              </w:rPr>
              <w:t>Asphalt Content</w:t>
            </w:r>
          </w:p>
        </w:tc>
        <w:tc>
          <w:tcPr>
            <w:tcW w:w="1130" w:type="pct"/>
            <w:shd w:val="clear" w:color="auto" w:fill="auto"/>
            <w:vAlign w:val="center"/>
          </w:tcPr>
          <w:p w:rsidR="00216C74" w:rsidRPr="00416019" w:rsidRDefault="00216C74" w:rsidP="00DF6CF6">
            <w:pPr>
              <w:pStyle w:val="TableText"/>
              <w:ind w:left="-64" w:right="-111"/>
              <w:rPr>
                <w:rFonts w:cs="Arial"/>
                <w:spacing w:val="0"/>
                <w:sz w:val="24"/>
                <w:szCs w:val="24"/>
              </w:rPr>
            </w:pPr>
            <w:r w:rsidRPr="00416019">
              <w:rPr>
                <w:rFonts w:cs="Arial"/>
                <w:spacing w:val="0"/>
                <w:sz w:val="24"/>
                <w:szCs w:val="24"/>
              </w:rPr>
              <w:t>Arizona Test Met</w:t>
            </w:r>
            <w:r w:rsidR="00423C75" w:rsidRPr="00416019">
              <w:rPr>
                <w:rFonts w:cs="Arial"/>
                <w:spacing w:val="0"/>
                <w:sz w:val="24"/>
                <w:szCs w:val="24"/>
              </w:rPr>
              <w:t>hod 421</w:t>
            </w:r>
          </w:p>
        </w:tc>
        <w:tc>
          <w:tcPr>
            <w:tcW w:w="998" w:type="pct"/>
            <w:shd w:val="clear" w:color="auto" w:fill="auto"/>
            <w:vAlign w:val="center"/>
          </w:tcPr>
          <w:p w:rsidR="00216C74" w:rsidRPr="00416019" w:rsidRDefault="00216C74" w:rsidP="00DF6CF6">
            <w:pPr>
              <w:pStyle w:val="TableText"/>
              <w:tabs>
                <w:tab w:val="clear" w:pos="1080"/>
              </w:tabs>
              <w:ind w:left="-100" w:right="-155"/>
              <w:rPr>
                <w:rFonts w:cs="Arial"/>
                <w:spacing w:val="0"/>
                <w:sz w:val="24"/>
                <w:szCs w:val="24"/>
              </w:rPr>
            </w:pPr>
            <w:r w:rsidRPr="00416019">
              <w:rPr>
                <w:rFonts w:cs="Arial"/>
                <w:spacing w:val="0"/>
                <w:sz w:val="24"/>
                <w:szCs w:val="24"/>
              </w:rPr>
              <w:t>Plant</w:t>
            </w:r>
          </w:p>
        </w:tc>
        <w:tc>
          <w:tcPr>
            <w:tcW w:w="1735" w:type="pct"/>
            <w:shd w:val="clear" w:color="auto" w:fill="auto"/>
            <w:vAlign w:val="center"/>
          </w:tcPr>
          <w:p w:rsidR="00216C74" w:rsidRPr="00416019" w:rsidRDefault="00423C75" w:rsidP="00DF6CF6">
            <w:pPr>
              <w:pStyle w:val="TableText"/>
              <w:ind w:left="-56" w:right="-49"/>
              <w:rPr>
                <w:rFonts w:cs="Arial"/>
                <w:spacing w:val="0"/>
                <w:sz w:val="24"/>
                <w:szCs w:val="24"/>
              </w:rPr>
            </w:pPr>
            <w:r w:rsidRPr="00416019">
              <w:rPr>
                <w:rFonts w:cs="Arial"/>
                <w:spacing w:val="0"/>
                <w:sz w:val="24"/>
                <w:szCs w:val="24"/>
              </w:rPr>
              <w:t>4 times per full shift</w:t>
            </w:r>
          </w:p>
        </w:tc>
      </w:tr>
      <w:tr w:rsidR="00216C74" w:rsidRPr="00416019" w:rsidTr="00216C74">
        <w:trPr>
          <w:jc w:val="center"/>
        </w:trPr>
        <w:tc>
          <w:tcPr>
            <w:tcW w:w="5000" w:type="pct"/>
            <w:gridSpan w:val="4"/>
            <w:shd w:val="clear" w:color="auto" w:fill="auto"/>
            <w:vAlign w:val="center"/>
          </w:tcPr>
          <w:p w:rsidR="00216C74" w:rsidRDefault="00216C74" w:rsidP="00DF6CF6">
            <w:pPr>
              <w:spacing w:after="0"/>
              <w:rPr>
                <w:rFonts w:cs="Arial"/>
                <w:spacing w:val="0"/>
                <w:sz w:val="24"/>
                <w:szCs w:val="24"/>
              </w:rPr>
            </w:pPr>
            <w:r w:rsidRPr="00416019">
              <w:rPr>
                <w:rFonts w:cs="Arial"/>
                <w:spacing w:val="0"/>
                <w:sz w:val="24"/>
                <w:szCs w:val="24"/>
              </w:rPr>
              <w:t>Note:</w:t>
            </w:r>
          </w:p>
          <w:p w:rsidR="00F6540D" w:rsidRPr="00416019" w:rsidRDefault="00F6540D" w:rsidP="00DF6CF6">
            <w:pPr>
              <w:spacing w:after="0"/>
              <w:rPr>
                <w:rFonts w:cs="Arial"/>
                <w:spacing w:val="0"/>
                <w:sz w:val="24"/>
                <w:szCs w:val="24"/>
              </w:rPr>
            </w:pPr>
          </w:p>
          <w:p w:rsidR="00216C74" w:rsidRPr="00416019" w:rsidRDefault="00216C74" w:rsidP="00DF6CF6">
            <w:pPr>
              <w:pStyle w:val="1Sub"/>
              <w:numPr>
                <w:ilvl w:val="1"/>
                <w:numId w:val="5"/>
              </w:numPr>
              <w:tabs>
                <w:tab w:val="clear" w:pos="1440"/>
                <w:tab w:val="left" w:pos="404"/>
              </w:tabs>
              <w:spacing w:after="0"/>
              <w:ind w:left="404" w:hanging="404"/>
              <w:rPr>
                <w:rFonts w:cs="Arial"/>
                <w:spacing w:val="0"/>
                <w:sz w:val="24"/>
                <w:szCs w:val="24"/>
              </w:rPr>
            </w:pPr>
            <w:r w:rsidRPr="00416019">
              <w:rPr>
                <w:rFonts w:cs="Arial"/>
                <w:spacing w:val="0"/>
                <w:sz w:val="24"/>
                <w:szCs w:val="24"/>
              </w:rPr>
              <w:t>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r>
    </w:tbl>
    <w:p w:rsidR="00216C74" w:rsidRPr="00416019" w:rsidRDefault="00216C74" w:rsidP="00DF6CF6">
      <w:pPr>
        <w:spacing w:after="0"/>
        <w:rPr>
          <w:rFonts w:cs="Arial"/>
          <w:spacing w:val="0"/>
          <w:sz w:val="24"/>
          <w:szCs w:val="24"/>
        </w:rPr>
      </w:pPr>
    </w:p>
    <w:p w:rsidR="00D436C2" w:rsidRDefault="002B0E38" w:rsidP="00F37273">
      <w:pPr>
        <w:pStyle w:val="Heading2"/>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4</w:t>
      </w:r>
      <w:r w:rsidR="001E6AD9" w:rsidRPr="00416019">
        <w:rPr>
          <w:rFonts w:eastAsiaTheme="minorHAnsi" w:cs="Arial"/>
          <w:spacing w:val="0"/>
          <w:sz w:val="24"/>
          <w:szCs w:val="24"/>
        </w:rPr>
        <w:t>.0</w:t>
      </w:r>
      <w:r w:rsidR="00D436C2" w:rsidRPr="00416019">
        <w:rPr>
          <w:rFonts w:eastAsiaTheme="minorHAnsi" w:cs="Arial"/>
          <w:spacing w:val="0"/>
          <w:sz w:val="24"/>
          <w:szCs w:val="24"/>
        </w:rPr>
        <w:tab/>
        <w:t>Acceptance of Materials:</w:t>
      </w:r>
    </w:p>
    <w:p w:rsidR="00416019" w:rsidRPr="00416019" w:rsidRDefault="00416019" w:rsidP="00416019">
      <w:pPr>
        <w:spacing w:after="0"/>
        <w:rPr>
          <w:sz w:val="24"/>
          <w:szCs w:val="24"/>
        </w:rPr>
      </w:pPr>
    </w:p>
    <w:p w:rsidR="00D436C2" w:rsidRDefault="004A369D" w:rsidP="00F37273">
      <w:pPr>
        <w:pStyle w:val="ASub"/>
        <w:numPr>
          <w:ilvl w:val="0"/>
          <w:numId w:val="0"/>
        </w:numPr>
        <w:spacing w:after="0"/>
        <w:ind w:left="1890" w:hanging="1890"/>
        <w:rPr>
          <w:rFonts w:cs="Arial"/>
          <w:b/>
          <w:spacing w:val="0"/>
          <w:sz w:val="24"/>
          <w:szCs w:val="24"/>
        </w:rPr>
      </w:pPr>
      <w:r w:rsidRPr="00416019">
        <w:rPr>
          <w:rFonts w:cs="Arial"/>
          <w:b/>
          <w:spacing w:val="0"/>
          <w:sz w:val="24"/>
          <w:szCs w:val="24"/>
        </w:rPr>
        <w:t>4.01</w:t>
      </w:r>
      <w:r w:rsidRPr="00416019">
        <w:rPr>
          <w:rFonts w:cs="Arial"/>
          <w:b/>
          <w:spacing w:val="0"/>
          <w:sz w:val="24"/>
          <w:szCs w:val="24"/>
        </w:rPr>
        <w:tab/>
      </w:r>
      <w:r w:rsidRPr="00416019">
        <w:rPr>
          <w:rFonts w:cs="Arial"/>
          <w:b/>
          <w:spacing w:val="0"/>
          <w:sz w:val="24"/>
          <w:szCs w:val="24"/>
        </w:rPr>
        <w:tab/>
      </w:r>
      <w:r w:rsidR="00F37273">
        <w:rPr>
          <w:rFonts w:cs="Arial"/>
          <w:b/>
          <w:spacing w:val="0"/>
          <w:sz w:val="24"/>
          <w:szCs w:val="24"/>
        </w:rPr>
        <w:tab/>
      </w:r>
      <w:r w:rsidR="00D436C2" w:rsidRPr="00416019">
        <w:rPr>
          <w:rFonts w:cs="Arial"/>
          <w:b/>
          <w:spacing w:val="0"/>
          <w:sz w:val="24"/>
          <w:szCs w:val="24"/>
        </w:rPr>
        <w:t>General Requirements:</w:t>
      </w:r>
    </w:p>
    <w:p w:rsidR="00416019" w:rsidRPr="00416019" w:rsidRDefault="00416019" w:rsidP="00DF6CF6">
      <w:pPr>
        <w:pStyle w:val="ASub"/>
        <w:numPr>
          <w:ilvl w:val="0"/>
          <w:numId w:val="0"/>
        </w:numPr>
        <w:spacing w:after="0"/>
        <w:rPr>
          <w:rFonts w:cs="Arial"/>
          <w:b/>
          <w:spacing w:val="0"/>
          <w:sz w:val="24"/>
          <w:szCs w:val="24"/>
        </w:rPr>
      </w:pPr>
    </w:p>
    <w:p w:rsidR="00D436C2" w:rsidRPr="00416019" w:rsidRDefault="00D436C2" w:rsidP="00DF6CF6">
      <w:pPr>
        <w:pStyle w:val="ASub"/>
        <w:numPr>
          <w:ilvl w:val="0"/>
          <w:numId w:val="0"/>
        </w:numPr>
        <w:spacing w:after="0"/>
        <w:rPr>
          <w:rFonts w:cs="Arial"/>
          <w:spacing w:val="0"/>
          <w:sz w:val="24"/>
          <w:szCs w:val="24"/>
        </w:rPr>
      </w:pPr>
      <w:r w:rsidRPr="00416019">
        <w:rPr>
          <w:rFonts w:cs="Arial"/>
          <w:spacing w:val="0"/>
          <w:sz w:val="24"/>
          <w:szCs w:val="24"/>
        </w:rPr>
        <w:t xml:space="preserve">If the production of </w:t>
      </w:r>
      <w:r w:rsidR="007E3F68" w:rsidRPr="00416019">
        <w:rPr>
          <w:rFonts w:cs="Arial"/>
          <w:spacing w:val="0"/>
          <w:sz w:val="24"/>
          <w:szCs w:val="24"/>
        </w:rPr>
        <w:t>asphaltic concrete</w:t>
      </w:r>
      <w:r w:rsidRPr="00416019">
        <w:rPr>
          <w:rFonts w:cs="Arial"/>
          <w:spacing w:val="0"/>
          <w:sz w:val="24"/>
          <w:szCs w:val="24"/>
        </w:rPr>
        <w:t xml:space="preserve"> is stopped either for failure to meet the requirements of the</w:t>
      </w:r>
      <w:r w:rsidR="005538E2" w:rsidRPr="00416019">
        <w:rPr>
          <w:rFonts w:cs="Arial"/>
          <w:spacing w:val="0"/>
          <w:sz w:val="24"/>
          <w:szCs w:val="24"/>
        </w:rPr>
        <w:t>se</w:t>
      </w:r>
      <w:r w:rsidRPr="00416019">
        <w:rPr>
          <w:rFonts w:cs="Arial"/>
          <w:spacing w:val="0"/>
          <w:sz w:val="24"/>
          <w:szCs w:val="24"/>
        </w:rPr>
        <w:t xml:space="preserve"> specification</w:t>
      </w:r>
      <w:r w:rsidR="005538E2" w:rsidRPr="00416019">
        <w:rPr>
          <w:rFonts w:cs="Arial"/>
          <w:spacing w:val="0"/>
          <w:sz w:val="24"/>
          <w:szCs w:val="24"/>
        </w:rPr>
        <w:t>s</w:t>
      </w:r>
      <w:r w:rsidRPr="00416019">
        <w:rPr>
          <w:rFonts w:cs="Arial"/>
          <w:spacing w:val="0"/>
          <w:sz w:val="24"/>
          <w:szCs w:val="24"/>
        </w:rPr>
        <w:t xml:space="preserve"> or because changes are made in the mix design, samples will be taken for compliance either after production resumes or after changes in the mix design have bee</w:t>
      </w:r>
      <w:r w:rsidR="00187667" w:rsidRPr="00416019">
        <w:rPr>
          <w:rFonts w:cs="Arial"/>
          <w:spacing w:val="0"/>
          <w:sz w:val="24"/>
          <w:szCs w:val="24"/>
        </w:rPr>
        <w:t>n made. The acceptance of the miner</w:t>
      </w:r>
      <w:r w:rsidRPr="00416019">
        <w:rPr>
          <w:rFonts w:cs="Arial"/>
          <w:spacing w:val="0"/>
          <w:sz w:val="24"/>
          <w:szCs w:val="24"/>
        </w:rPr>
        <w:t xml:space="preserve">al aggregate gradation and the </w:t>
      </w:r>
      <w:r w:rsidR="005538E2" w:rsidRPr="00416019">
        <w:rPr>
          <w:rFonts w:cs="Arial"/>
          <w:spacing w:val="0"/>
          <w:sz w:val="24"/>
          <w:szCs w:val="24"/>
        </w:rPr>
        <w:t>asphalt binder</w:t>
      </w:r>
      <w:r w:rsidRPr="00416019">
        <w:rPr>
          <w:rFonts w:cs="Arial"/>
          <w:spacing w:val="0"/>
          <w:sz w:val="24"/>
          <w:szCs w:val="24"/>
        </w:rPr>
        <w:t xml:space="preserve"> content will be determined on the basis of the tests specified in Subsection </w:t>
      </w:r>
      <w:r w:rsidR="001800A7" w:rsidRPr="00416019">
        <w:rPr>
          <w:rFonts w:cs="Arial"/>
          <w:spacing w:val="0"/>
          <w:sz w:val="24"/>
          <w:szCs w:val="24"/>
        </w:rPr>
        <w:t>2</w:t>
      </w:r>
      <w:r w:rsidR="0057276E" w:rsidRPr="00416019">
        <w:rPr>
          <w:rFonts w:cs="Arial"/>
          <w:spacing w:val="0"/>
          <w:sz w:val="24"/>
          <w:szCs w:val="24"/>
        </w:rPr>
        <w:t>.0</w:t>
      </w:r>
      <w:r w:rsidRPr="00416019">
        <w:rPr>
          <w:rFonts w:cs="Arial"/>
          <w:spacing w:val="0"/>
          <w:sz w:val="24"/>
          <w:szCs w:val="24"/>
        </w:rPr>
        <w:t xml:space="preserve"> of the</w:t>
      </w:r>
      <w:r w:rsidR="005538E2" w:rsidRPr="00416019">
        <w:rPr>
          <w:rFonts w:cs="Arial"/>
          <w:spacing w:val="0"/>
          <w:sz w:val="24"/>
          <w:szCs w:val="24"/>
        </w:rPr>
        <w:t>se</w:t>
      </w:r>
      <w:r w:rsidRPr="00416019">
        <w:rPr>
          <w:rFonts w:cs="Arial"/>
          <w:spacing w:val="0"/>
          <w:sz w:val="24"/>
          <w:szCs w:val="24"/>
        </w:rPr>
        <w:t xml:space="preserve"> specifications. The Engineer reserves the right to increase the frequency of sampling and testing upon the resumption of </w:t>
      </w:r>
      <w:r w:rsidR="007E3F68" w:rsidRPr="00416019">
        <w:rPr>
          <w:rFonts w:cs="Arial"/>
          <w:spacing w:val="0"/>
          <w:sz w:val="24"/>
          <w:szCs w:val="24"/>
        </w:rPr>
        <w:t>asphaltic concrete</w:t>
      </w:r>
      <w:r w:rsidRPr="00416019">
        <w:rPr>
          <w:rFonts w:cs="Arial"/>
          <w:spacing w:val="0"/>
          <w:sz w:val="24"/>
          <w:szCs w:val="24"/>
        </w:rPr>
        <w:t xml:space="preserve"> production.</w:t>
      </w:r>
    </w:p>
    <w:p w:rsidR="00A228C4" w:rsidRPr="00416019" w:rsidRDefault="00A228C4" w:rsidP="00DF6CF6">
      <w:pPr>
        <w:pStyle w:val="ASub"/>
        <w:numPr>
          <w:ilvl w:val="0"/>
          <w:numId w:val="0"/>
        </w:numPr>
        <w:spacing w:after="0"/>
        <w:rPr>
          <w:rFonts w:cs="Arial"/>
          <w:b/>
          <w:spacing w:val="0"/>
          <w:sz w:val="24"/>
          <w:szCs w:val="24"/>
        </w:rPr>
      </w:pPr>
    </w:p>
    <w:p w:rsidR="007550EF" w:rsidRDefault="00F37273" w:rsidP="00F37273">
      <w:pPr>
        <w:pStyle w:val="ASub"/>
        <w:numPr>
          <w:ilvl w:val="0"/>
          <w:numId w:val="0"/>
        </w:numPr>
        <w:tabs>
          <w:tab w:val="clear" w:pos="1080"/>
          <w:tab w:val="clear" w:pos="1440"/>
        </w:tabs>
        <w:spacing w:after="0"/>
        <w:ind w:left="1890" w:hanging="1890"/>
        <w:rPr>
          <w:rFonts w:cs="Arial"/>
          <w:b/>
          <w:spacing w:val="0"/>
          <w:sz w:val="24"/>
          <w:szCs w:val="24"/>
        </w:rPr>
      </w:pPr>
      <w:r>
        <w:rPr>
          <w:rFonts w:cs="Arial"/>
          <w:b/>
          <w:spacing w:val="0"/>
          <w:sz w:val="24"/>
          <w:szCs w:val="24"/>
        </w:rPr>
        <w:t>4.02</w:t>
      </w:r>
      <w:r>
        <w:rPr>
          <w:rFonts w:cs="Arial"/>
          <w:b/>
          <w:spacing w:val="0"/>
          <w:sz w:val="24"/>
          <w:szCs w:val="24"/>
        </w:rPr>
        <w:tab/>
      </w:r>
      <w:r w:rsidR="00D436C2" w:rsidRPr="00416019">
        <w:rPr>
          <w:rFonts w:cs="Arial"/>
          <w:b/>
          <w:spacing w:val="0"/>
          <w:sz w:val="24"/>
          <w:szCs w:val="24"/>
        </w:rPr>
        <w:t>Mineral Aggregate:</w:t>
      </w:r>
    </w:p>
    <w:p w:rsidR="00416019" w:rsidRPr="00416019" w:rsidRDefault="00416019" w:rsidP="00DF6CF6">
      <w:pPr>
        <w:pStyle w:val="ASub"/>
        <w:numPr>
          <w:ilvl w:val="0"/>
          <w:numId w:val="0"/>
        </w:numPr>
        <w:spacing w:after="0"/>
        <w:rPr>
          <w:rFonts w:cs="Arial"/>
          <w:b/>
          <w:spacing w:val="0"/>
          <w:sz w:val="24"/>
          <w:szCs w:val="24"/>
        </w:rPr>
      </w:pPr>
    </w:p>
    <w:p w:rsidR="00D436C2" w:rsidRDefault="007550EF" w:rsidP="00F37273">
      <w:pPr>
        <w:pStyle w:val="ASub"/>
        <w:numPr>
          <w:ilvl w:val="0"/>
          <w:numId w:val="13"/>
        </w:numPr>
        <w:tabs>
          <w:tab w:val="clear" w:pos="1080"/>
          <w:tab w:val="clear" w:pos="1440"/>
        </w:tabs>
        <w:spacing w:after="0"/>
        <w:ind w:left="1890" w:hanging="1890"/>
        <w:rPr>
          <w:rFonts w:cs="Arial"/>
          <w:b/>
          <w:spacing w:val="0"/>
          <w:sz w:val="24"/>
          <w:szCs w:val="24"/>
        </w:rPr>
      </w:pPr>
      <w:r w:rsidRPr="00416019">
        <w:rPr>
          <w:rFonts w:cs="Arial"/>
          <w:b/>
          <w:spacing w:val="0"/>
          <w:sz w:val="24"/>
          <w:szCs w:val="24"/>
        </w:rPr>
        <w:t>General:</w:t>
      </w:r>
      <w:r w:rsidR="00D436C2" w:rsidRPr="00416019">
        <w:rPr>
          <w:rFonts w:cs="Arial"/>
          <w:b/>
          <w:spacing w:val="0"/>
          <w:sz w:val="24"/>
          <w:szCs w:val="24"/>
        </w:rPr>
        <w:t xml:space="preserve"> </w:t>
      </w:r>
    </w:p>
    <w:p w:rsidR="00416019" w:rsidRPr="00416019" w:rsidRDefault="00416019" w:rsidP="00416019">
      <w:pPr>
        <w:pStyle w:val="ASub"/>
        <w:numPr>
          <w:ilvl w:val="0"/>
          <w:numId w:val="0"/>
        </w:numPr>
        <w:spacing w:after="0"/>
        <w:rPr>
          <w:rFonts w:cs="Arial"/>
          <w:b/>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Aggregate shall be free of deleterious materials, clay balls, and adhering films or other material that prevent thorough coating of the aggregate with bituminous material.</w:t>
      </w:r>
    </w:p>
    <w:p w:rsidR="005F2F51" w:rsidRPr="00416019" w:rsidRDefault="005F2F51"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Prior to and during </w:t>
      </w:r>
      <w:r w:rsidR="007E3F68" w:rsidRPr="00416019">
        <w:rPr>
          <w:rFonts w:cs="Arial"/>
          <w:spacing w:val="0"/>
          <w:sz w:val="24"/>
          <w:szCs w:val="24"/>
        </w:rPr>
        <w:t>asphaltic concrete</w:t>
      </w:r>
      <w:r w:rsidRPr="00416019">
        <w:rPr>
          <w:rFonts w:cs="Arial"/>
          <w:spacing w:val="0"/>
          <w:sz w:val="24"/>
          <w:szCs w:val="24"/>
        </w:rPr>
        <w:t xml:space="preserve"> production, the Engineer </w:t>
      </w:r>
      <w:r w:rsidR="0030530F" w:rsidRPr="00416019">
        <w:rPr>
          <w:rFonts w:cs="Arial"/>
          <w:spacing w:val="0"/>
          <w:sz w:val="24"/>
          <w:szCs w:val="24"/>
        </w:rPr>
        <w:t>wi</w:t>
      </w:r>
      <w:r w:rsidRPr="00416019">
        <w:rPr>
          <w:rFonts w:cs="Arial"/>
          <w:spacing w:val="0"/>
          <w:sz w:val="24"/>
          <w:szCs w:val="24"/>
        </w:rPr>
        <w:t>ll obtain</w:t>
      </w:r>
      <w:r w:rsidR="00EC1B64" w:rsidRPr="00416019">
        <w:rPr>
          <w:rFonts w:cs="Arial"/>
          <w:spacing w:val="0"/>
          <w:sz w:val="24"/>
          <w:szCs w:val="24"/>
        </w:rPr>
        <w:t xml:space="preserve"> and</w:t>
      </w:r>
      <w:r w:rsidRPr="00416019">
        <w:rPr>
          <w:rFonts w:cs="Arial"/>
          <w:spacing w:val="0"/>
          <w:sz w:val="24"/>
          <w:szCs w:val="24"/>
        </w:rPr>
        <w:t xml:space="preserve"> test samples of mineral aggregates for the</w:t>
      </w:r>
      <w:r w:rsidR="00EC1B64" w:rsidRPr="00416019">
        <w:rPr>
          <w:rFonts w:cs="Arial"/>
          <w:spacing w:val="0"/>
          <w:sz w:val="24"/>
          <w:szCs w:val="24"/>
        </w:rPr>
        <w:t xml:space="preserve"> determination of the</w:t>
      </w:r>
      <w:r w:rsidRPr="00416019">
        <w:rPr>
          <w:rFonts w:cs="Arial"/>
          <w:spacing w:val="0"/>
          <w:sz w:val="24"/>
          <w:szCs w:val="24"/>
        </w:rPr>
        <w:t xml:space="preserve"> sand equivalent</w:t>
      </w:r>
      <w:r w:rsidR="00EC1B64" w:rsidRPr="00416019">
        <w:rPr>
          <w:rFonts w:cs="Arial"/>
          <w:spacing w:val="0"/>
          <w:sz w:val="24"/>
          <w:szCs w:val="24"/>
        </w:rPr>
        <w:t>,</w:t>
      </w:r>
      <w:r w:rsidRPr="00416019">
        <w:rPr>
          <w:rFonts w:cs="Arial"/>
          <w:spacing w:val="0"/>
          <w:sz w:val="24"/>
          <w:szCs w:val="24"/>
        </w:rPr>
        <w:t xml:space="preserve"> and fractured coarse aggregate particles. Samples shall be obtained either from the cold feed belt prior to the addition of mineral admixture, or from the stockpile when sampling form the cold feed belt is </w:t>
      </w:r>
      <w:r w:rsidRPr="00416019">
        <w:rPr>
          <w:rFonts w:cs="Arial"/>
          <w:spacing w:val="0"/>
          <w:sz w:val="24"/>
          <w:szCs w:val="24"/>
        </w:rPr>
        <w:lastRenderedPageBreak/>
        <w:t>not possible. Operations shall cease and the contractor shall have the option of requesting a</w:t>
      </w:r>
      <w:r w:rsidR="00F72C06" w:rsidRPr="00416019">
        <w:rPr>
          <w:rFonts w:cs="Arial"/>
          <w:spacing w:val="0"/>
          <w:sz w:val="24"/>
          <w:szCs w:val="24"/>
        </w:rPr>
        <w:t xml:space="preserve"> </w:t>
      </w:r>
      <w:r w:rsidRPr="00416019">
        <w:rPr>
          <w:rFonts w:cs="Arial"/>
          <w:spacing w:val="0"/>
          <w:sz w:val="24"/>
          <w:szCs w:val="24"/>
        </w:rPr>
        <w:t>new mix design or correcti</w:t>
      </w:r>
      <w:r w:rsidR="00F72C06" w:rsidRPr="00416019">
        <w:rPr>
          <w:rFonts w:cs="Arial"/>
          <w:spacing w:val="0"/>
          <w:sz w:val="24"/>
          <w:szCs w:val="24"/>
        </w:rPr>
        <w:t>ng</w:t>
      </w:r>
      <w:r w:rsidRPr="00416019">
        <w:rPr>
          <w:rFonts w:cs="Arial"/>
          <w:spacing w:val="0"/>
          <w:sz w:val="24"/>
          <w:szCs w:val="24"/>
        </w:rPr>
        <w:t xml:space="preserve"> deficiencies in the aggregate stockpiles, in the event that test results do not meet the requirements in Table 2.</w:t>
      </w:r>
    </w:p>
    <w:p w:rsidR="005F2F51" w:rsidRPr="00416019" w:rsidRDefault="005F2F51" w:rsidP="00DF6CF6">
      <w:pPr>
        <w:spacing w:after="0"/>
        <w:rPr>
          <w:rFonts w:cs="Arial"/>
          <w:spacing w:val="0"/>
          <w:sz w:val="24"/>
          <w:szCs w:val="24"/>
        </w:rPr>
      </w:pPr>
    </w:p>
    <w:p w:rsidR="00D436C2" w:rsidRDefault="00D436C2" w:rsidP="00F37273">
      <w:pPr>
        <w:pStyle w:val="ASub"/>
        <w:numPr>
          <w:ilvl w:val="0"/>
          <w:numId w:val="13"/>
        </w:numPr>
        <w:tabs>
          <w:tab w:val="clear" w:pos="1080"/>
          <w:tab w:val="clear" w:pos="1440"/>
        </w:tabs>
        <w:spacing w:after="0"/>
        <w:ind w:left="1890" w:hanging="1170"/>
        <w:rPr>
          <w:rFonts w:cs="Arial"/>
          <w:b/>
          <w:spacing w:val="0"/>
          <w:sz w:val="24"/>
          <w:szCs w:val="24"/>
        </w:rPr>
      </w:pPr>
      <w:r w:rsidRPr="00416019">
        <w:rPr>
          <w:rFonts w:cs="Arial"/>
          <w:b/>
          <w:spacing w:val="0"/>
          <w:sz w:val="24"/>
          <w:szCs w:val="24"/>
        </w:rPr>
        <w:t xml:space="preserve">Mineral Aggregate Gradation: </w:t>
      </w:r>
    </w:p>
    <w:p w:rsidR="005F2F51" w:rsidRPr="00416019" w:rsidRDefault="005F2F51" w:rsidP="005F2F51">
      <w:pPr>
        <w:pStyle w:val="ASub"/>
        <w:numPr>
          <w:ilvl w:val="0"/>
          <w:numId w:val="0"/>
        </w:numPr>
        <w:spacing w:after="0"/>
        <w:ind w:left="990" w:hanging="360"/>
        <w:rPr>
          <w:rFonts w:cs="Arial"/>
          <w:b/>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Prior to the initial startup of </w:t>
      </w:r>
      <w:r w:rsidR="007E3F68" w:rsidRPr="00416019">
        <w:rPr>
          <w:rFonts w:cs="Arial"/>
          <w:spacing w:val="0"/>
          <w:sz w:val="24"/>
          <w:szCs w:val="24"/>
        </w:rPr>
        <w:t>asphaltic concrete</w:t>
      </w:r>
      <w:r w:rsidRPr="00416019">
        <w:rPr>
          <w:rFonts w:cs="Arial"/>
          <w:spacing w:val="0"/>
          <w:sz w:val="24"/>
          <w:szCs w:val="24"/>
        </w:rPr>
        <w:t xml:space="preserve"> production and prior to startup after any subsequent mix design revisions affecting gradation, a sample of the combined material </w:t>
      </w:r>
      <w:r w:rsidR="007550EF" w:rsidRPr="00416019">
        <w:rPr>
          <w:rFonts w:cs="Arial"/>
          <w:spacing w:val="0"/>
          <w:sz w:val="24"/>
          <w:szCs w:val="24"/>
        </w:rPr>
        <w:t xml:space="preserve">aggregate </w:t>
      </w:r>
      <w:r w:rsidRPr="00416019">
        <w:rPr>
          <w:rFonts w:cs="Arial"/>
          <w:spacing w:val="0"/>
          <w:sz w:val="24"/>
          <w:szCs w:val="24"/>
        </w:rPr>
        <w:t xml:space="preserve">shall </w:t>
      </w:r>
      <w:r w:rsidR="007550EF" w:rsidRPr="00416019">
        <w:rPr>
          <w:rFonts w:cs="Arial"/>
          <w:spacing w:val="0"/>
          <w:sz w:val="24"/>
          <w:szCs w:val="24"/>
        </w:rPr>
        <w:t xml:space="preserve">be tested and shall </w:t>
      </w:r>
      <w:r w:rsidRPr="00416019">
        <w:rPr>
          <w:rFonts w:cs="Arial"/>
          <w:spacing w:val="0"/>
          <w:sz w:val="24"/>
          <w:szCs w:val="24"/>
        </w:rPr>
        <w:t xml:space="preserve">meet the </w:t>
      </w:r>
      <w:proofErr w:type="spellStart"/>
      <w:r w:rsidRPr="00416019">
        <w:rPr>
          <w:rFonts w:cs="Arial"/>
          <w:spacing w:val="0"/>
          <w:sz w:val="24"/>
          <w:szCs w:val="24"/>
        </w:rPr>
        <w:t>gradation</w:t>
      </w:r>
      <w:proofErr w:type="spellEnd"/>
      <w:r w:rsidRPr="00416019">
        <w:rPr>
          <w:rFonts w:cs="Arial"/>
          <w:spacing w:val="0"/>
          <w:sz w:val="24"/>
          <w:szCs w:val="24"/>
        </w:rPr>
        <w:t xml:space="preserve"> requirements indicated in Table </w:t>
      </w:r>
      <w:r w:rsidR="00F72C06" w:rsidRPr="00416019">
        <w:rPr>
          <w:rFonts w:cs="Arial"/>
          <w:spacing w:val="0"/>
          <w:sz w:val="24"/>
          <w:szCs w:val="24"/>
        </w:rPr>
        <w:t>1</w:t>
      </w:r>
      <w:r w:rsidRPr="00416019">
        <w:rPr>
          <w:rFonts w:cs="Arial"/>
          <w:spacing w:val="0"/>
          <w:sz w:val="24"/>
          <w:szCs w:val="24"/>
        </w:rPr>
        <w:t>. If the mineral aggregate does not meet these requirements, production shall not begin until the mineral aggregate is in compliance with this requirement.</w:t>
      </w:r>
    </w:p>
    <w:p w:rsidR="005F2F51" w:rsidRPr="00416019" w:rsidRDefault="005F2F51"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For each approximate 500 tons of </w:t>
      </w:r>
      <w:r w:rsidR="007E3F68" w:rsidRPr="00416019">
        <w:rPr>
          <w:rFonts w:cs="Arial"/>
          <w:spacing w:val="0"/>
          <w:sz w:val="24"/>
          <w:szCs w:val="24"/>
        </w:rPr>
        <w:t>asphaltic concrete</w:t>
      </w:r>
      <w:r w:rsidRPr="00416019">
        <w:rPr>
          <w:rFonts w:cs="Arial"/>
          <w:spacing w:val="0"/>
          <w:sz w:val="24"/>
          <w:szCs w:val="24"/>
        </w:rPr>
        <w:t xml:space="preserve"> produced, one sample of mineral aggregate </w:t>
      </w:r>
      <w:r w:rsidR="001800A7" w:rsidRPr="00416019">
        <w:rPr>
          <w:rFonts w:cs="Arial"/>
          <w:spacing w:val="0"/>
          <w:sz w:val="24"/>
          <w:szCs w:val="24"/>
        </w:rPr>
        <w:t xml:space="preserve">shall </w:t>
      </w:r>
      <w:r w:rsidRPr="00416019">
        <w:rPr>
          <w:rFonts w:cs="Arial"/>
          <w:spacing w:val="0"/>
          <w:sz w:val="24"/>
          <w:szCs w:val="24"/>
        </w:rPr>
        <w:t>be taken</w:t>
      </w:r>
      <w:r w:rsidR="001800A7" w:rsidRPr="00416019">
        <w:rPr>
          <w:rFonts w:cs="Arial"/>
          <w:spacing w:val="0"/>
          <w:sz w:val="24"/>
          <w:szCs w:val="24"/>
        </w:rPr>
        <w:t xml:space="preserve"> by </w:t>
      </w:r>
      <w:r w:rsidR="00F4535E" w:rsidRPr="00416019">
        <w:rPr>
          <w:rFonts w:cs="Arial"/>
          <w:spacing w:val="0"/>
          <w:sz w:val="24"/>
          <w:szCs w:val="24"/>
        </w:rPr>
        <w:t xml:space="preserve">the </w:t>
      </w:r>
      <w:r w:rsidR="001800A7" w:rsidRPr="00416019">
        <w:rPr>
          <w:rFonts w:cs="Arial"/>
          <w:spacing w:val="0"/>
          <w:sz w:val="24"/>
          <w:szCs w:val="24"/>
        </w:rPr>
        <w:t>Engineer</w:t>
      </w:r>
      <w:r w:rsidRPr="00416019">
        <w:rPr>
          <w:rFonts w:cs="Arial"/>
          <w:spacing w:val="0"/>
          <w:sz w:val="24"/>
          <w:szCs w:val="24"/>
        </w:rPr>
        <w:t xml:space="preserve">. Samples </w:t>
      </w:r>
      <w:r w:rsidR="001800A7" w:rsidRPr="00416019">
        <w:rPr>
          <w:rFonts w:cs="Arial"/>
          <w:spacing w:val="0"/>
          <w:sz w:val="24"/>
          <w:szCs w:val="24"/>
        </w:rPr>
        <w:t>sha</w:t>
      </w:r>
      <w:r w:rsidRPr="00416019">
        <w:rPr>
          <w:rFonts w:cs="Arial"/>
          <w:spacing w:val="0"/>
          <w:sz w:val="24"/>
          <w:szCs w:val="24"/>
        </w:rPr>
        <w:t xml:space="preserve">ll be taken in accordance with the requirements of Arizona Test Method 105 on a random basis. For batch plants, the sample shall be taken from the </w:t>
      </w:r>
      <w:r w:rsidR="007C6A44">
        <w:rPr>
          <w:rFonts w:cs="Arial"/>
          <w:spacing w:val="0"/>
          <w:sz w:val="24"/>
          <w:szCs w:val="24"/>
        </w:rPr>
        <w:t xml:space="preserve">hot bins.  For other than batch plants, the sample shall be taken from the </w:t>
      </w:r>
      <w:r w:rsidRPr="00416019">
        <w:rPr>
          <w:rFonts w:cs="Arial"/>
          <w:spacing w:val="0"/>
          <w:sz w:val="24"/>
          <w:szCs w:val="24"/>
        </w:rPr>
        <w:t xml:space="preserve">cold feed belt. In any shift that the production of </w:t>
      </w:r>
      <w:r w:rsidR="007E3F68" w:rsidRPr="00416019">
        <w:rPr>
          <w:rFonts w:cs="Arial"/>
          <w:spacing w:val="0"/>
          <w:sz w:val="24"/>
          <w:szCs w:val="24"/>
        </w:rPr>
        <w:t>asphaltic concrete</w:t>
      </w:r>
      <w:r w:rsidRPr="00416019">
        <w:rPr>
          <w:rFonts w:cs="Arial"/>
          <w:spacing w:val="0"/>
          <w:sz w:val="24"/>
          <w:szCs w:val="24"/>
        </w:rPr>
        <w:t xml:space="preserve"> is less than 500 tons, at least one sample shall be taken. </w:t>
      </w:r>
    </w:p>
    <w:p w:rsidR="005F2F51" w:rsidRPr="00416019" w:rsidRDefault="005F2F51"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Samples will be tested for conformance to the mix design gradation, with or without mineral admixture as appropriate, in accordance with the requirements of Arizona test Method 201.</w:t>
      </w:r>
    </w:p>
    <w:p w:rsidR="005F2F51" w:rsidRPr="00416019" w:rsidRDefault="005F2F51" w:rsidP="00DF6CF6">
      <w:pPr>
        <w:spacing w:after="0"/>
        <w:rPr>
          <w:rFonts w:cs="Arial"/>
          <w:spacing w:val="0"/>
          <w:sz w:val="24"/>
          <w:szCs w:val="24"/>
        </w:rPr>
      </w:pPr>
    </w:p>
    <w:p w:rsidR="00D436C2" w:rsidRPr="00416019" w:rsidRDefault="007550EF" w:rsidP="00DF6CF6">
      <w:pPr>
        <w:spacing w:after="0"/>
        <w:rPr>
          <w:rFonts w:cs="Arial"/>
          <w:spacing w:val="0"/>
          <w:sz w:val="24"/>
          <w:szCs w:val="24"/>
        </w:rPr>
      </w:pPr>
      <w:r w:rsidRPr="00416019">
        <w:rPr>
          <w:rFonts w:cs="Arial"/>
          <w:spacing w:val="0"/>
          <w:sz w:val="24"/>
          <w:szCs w:val="24"/>
        </w:rPr>
        <w:t>The gradation will be accepted</w:t>
      </w:r>
      <w:r w:rsidR="00D436C2" w:rsidRPr="00416019">
        <w:rPr>
          <w:rFonts w:cs="Arial"/>
          <w:spacing w:val="0"/>
          <w:sz w:val="24"/>
          <w:szCs w:val="24"/>
        </w:rPr>
        <w:t xml:space="preserve"> when the result of a single test meets </w:t>
      </w:r>
      <w:r w:rsidRPr="00416019">
        <w:rPr>
          <w:rFonts w:cs="Arial"/>
          <w:spacing w:val="0"/>
          <w:sz w:val="24"/>
          <w:szCs w:val="24"/>
        </w:rPr>
        <w:t xml:space="preserve">the requirements below in Table </w:t>
      </w:r>
      <w:r w:rsidR="00A228C4" w:rsidRPr="00416019">
        <w:rPr>
          <w:rFonts w:cs="Arial"/>
          <w:spacing w:val="0"/>
          <w:sz w:val="24"/>
          <w:szCs w:val="24"/>
        </w:rPr>
        <w:t>9</w:t>
      </w:r>
      <w:r w:rsidR="00D436C2" w:rsidRPr="00416019">
        <w:rPr>
          <w:rFonts w:cs="Arial"/>
          <w:spacing w:val="0"/>
          <w:sz w:val="24"/>
          <w:szCs w:val="24"/>
        </w:rPr>
        <w:t>.</w:t>
      </w:r>
    </w:p>
    <w:p w:rsidR="00A228C4" w:rsidRPr="00416019" w:rsidRDefault="00A228C4" w:rsidP="00DF6CF6">
      <w:pPr>
        <w:spacing w:after="0"/>
        <w:rPr>
          <w:rFonts w:cs="Arial"/>
          <w:spacing w:val="0"/>
          <w:sz w:val="24"/>
          <w:szCs w:val="24"/>
        </w:rPr>
      </w:pPr>
    </w:p>
    <w:tbl>
      <w:tblPr>
        <w:tblStyle w:val="TableGrid"/>
        <w:tblW w:w="0" w:type="auto"/>
        <w:jc w:val="center"/>
        <w:tblInd w:w="2808" w:type="dxa"/>
        <w:tblLook w:val="04A0" w:firstRow="1" w:lastRow="0" w:firstColumn="1" w:lastColumn="0" w:noHBand="0" w:noVBand="1"/>
      </w:tblPr>
      <w:tblGrid>
        <w:gridCol w:w="2160"/>
        <w:gridCol w:w="2700"/>
      </w:tblGrid>
      <w:tr w:rsidR="00D436C2" w:rsidRPr="00416019" w:rsidTr="005555CC">
        <w:trPr>
          <w:trHeight w:hRule="exact" w:val="847"/>
          <w:jc w:val="center"/>
        </w:trPr>
        <w:tc>
          <w:tcPr>
            <w:tcW w:w="4860" w:type="dxa"/>
            <w:gridSpan w:val="2"/>
            <w:tcBorders>
              <w:top w:val="single" w:sz="4" w:space="0" w:color="auto"/>
              <w:left w:val="single" w:sz="4" w:space="0" w:color="auto"/>
              <w:bottom w:val="single" w:sz="4" w:space="0" w:color="auto"/>
              <w:right w:val="single" w:sz="4" w:space="0" w:color="auto"/>
            </w:tcBorders>
            <w:vAlign w:val="bottom"/>
            <w:hideMark/>
          </w:tcPr>
          <w:p w:rsidR="007550EF" w:rsidRPr="00F6540D" w:rsidRDefault="007550EF" w:rsidP="00DF6CF6">
            <w:pPr>
              <w:pStyle w:val="ASub"/>
              <w:numPr>
                <w:ilvl w:val="0"/>
                <w:numId w:val="0"/>
              </w:numPr>
              <w:spacing w:after="0"/>
              <w:jc w:val="center"/>
              <w:rPr>
                <w:rFonts w:cs="Arial"/>
                <w:b/>
                <w:spacing w:val="0"/>
                <w:sz w:val="24"/>
                <w:szCs w:val="24"/>
              </w:rPr>
            </w:pPr>
            <w:r w:rsidRPr="00F6540D">
              <w:rPr>
                <w:rFonts w:cs="Arial"/>
                <w:b/>
                <w:spacing w:val="0"/>
                <w:sz w:val="24"/>
                <w:szCs w:val="24"/>
              </w:rPr>
              <w:t xml:space="preserve">TABLE </w:t>
            </w:r>
            <w:r w:rsidR="00A228C4" w:rsidRPr="00F6540D">
              <w:rPr>
                <w:rFonts w:cs="Arial"/>
                <w:b/>
                <w:spacing w:val="0"/>
                <w:sz w:val="24"/>
                <w:szCs w:val="24"/>
              </w:rPr>
              <w:t>9</w:t>
            </w:r>
          </w:p>
          <w:p w:rsidR="00D436C2" w:rsidRPr="00416019" w:rsidRDefault="00D436C2" w:rsidP="00DF6CF6">
            <w:pPr>
              <w:pStyle w:val="ASub"/>
              <w:numPr>
                <w:ilvl w:val="0"/>
                <w:numId w:val="0"/>
              </w:numPr>
              <w:spacing w:after="0"/>
              <w:jc w:val="center"/>
              <w:rPr>
                <w:rFonts w:cs="Arial"/>
                <w:b/>
                <w:spacing w:val="0"/>
                <w:sz w:val="24"/>
                <w:szCs w:val="24"/>
              </w:rPr>
            </w:pPr>
            <w:r w:rsidRPr="00416019">
              <w:rPr>
                <w:rFonts w:cs="Arial"/>
                <w:b/>
                <w:spacing w:val="0"/>
                <w:sz w:val="24"/>
                <w:szCs w:val="24"/>
              </w:rPr>
              <w:t>Gradation Acceptance Criteria</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rPr>
            </w:pPr>
            <w:r w:rsidRPr="00416019">
              <w:rPr>
                <w:rFonts w:cs="Arial"/>
                <w:b/>
                <w:spacing w:val="0"/>
                <w:sz w:val="24"/>
                <w:szCs w:val="24"/>
              </w:rPr>
              <w:t>Passing Sieve</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rPr>
            </w:pPr>
            <w:r w:rsidRPr="00416019">
              <w:rPr>
                <w:rFonts w:cs="Arial"/>
                <w:b/>
                <w:spacing w:val="0"/>
                <w:sz w:val="24"/>
                <w:szCs w:val="24"/>
              </w:rPr>
              <w:t>Gradation Tolerance</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3/8 Inch</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 xml:space="preserve">Target Value </w:t>
            </w:r>
            <w:r w:rsidRPr="00416019">
              <w:rPr>
                <w:rFonts w:cs="Arial"/>
                <w:spacing w:val="0"/>
                <w:w w:val="105"/>
                <w:sz w:val="24"/>
                <w:szCs w:val="24"/>
              </w:rPr>
              <w:t>± 6</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No. 8</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u w:val="single"/>
              </w:rPr>
            </w:pPr>
            <w:r w:rsidRPr="00416019">
              <w:rPr>
                <w:rFonts w:cs="Arial"/>
                <w:spacing w:val="0"/>
                <w:sz w:val="24"/>
                <w:szCs w:val="24"/>
              </w:rPr>
              <w:t xml:space="preserve">Target Value </w:t>
            </w:r>
            <w:r w:rsidRPr="00416019">
              <w:rPr>
                <w:rFonts w:cs="Arial"/>
                <w:spacing w:val="0"/>
                <w:w w:val="105"/>
                <w:sz w:val="24"/>
                <w:szCs w:val="24"/>
              </w:rPr>
              <w:t>± 5</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No. 40</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u w:val="single"/>
              </w:rPr>
            </w:pPr>
            <w:r w:rsidRPr="00416019">
              <w:rPr>
                <w:rFonts w:cs="Arial"/>
                <w:spacing w:val="0"/>
                <w:sz w:val="24"/>
                <w:szCs w:val="24"/>
              </w:rPr>
              <w:t xml:space="preserve">Target Value </w:t>
            </w:r>
            <w:r w:rsidRPr="00416019">
              <w:rPr>
                <w:rFonts w:cs="Arial"/>
                <w:spacing w:val="0"/>
                <w:w w:val="105"/>
                <w:sz w:val="24"/>
                <w:szCs w:val="24"/>
              </w:rPr>
              <w:t>± 4</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No. 200</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u w:val="single"/>
              </w:rPr>
            </w:pPr>
            <w:r w:rsidRPr="00416019">
              <w:rPr>
                <w:rFonts w:cs="Arial"/>
                <w:spacing w:val="0"/>
                <w:sz w:val="24"/>
                <w:szCs w:val="24"/>
              </w:rPr>
              <w:t xml:space="preserve">Target Value </w:t>
            </w:r>
            <w:r w:rsidRPr="00416019">
              <w:rPr>
                <w:rFonts w:cs="Arial"/>
                <w:spacing w:val="0"/>
                <w:w w:val="105"/>
                <w:sz w:val="24"/>
                <w:szCs w:val="24"/>
              </w:rPr>
              <w:t>± 2</w:t>
            </w:r>
            <w:r w:rsidR="00F4535E" w:rsidRPr="00416019">
              <w:rPr>
                <w:rFonts w:cs="Arial"/>
                <w:spacing w:val="0"/>
                <w:w w:val="105"/>
                <w:sz w:val="24"/>
                <w:szCs w:val="24"/>
              </w:rPr>
              <w:t>.0</w:t>
            </w:r>
          </w:p>
        </w:tc>
      </w:tr>
    </w:tbl>
    <w:p w:rsidR="00602A72" w:rsidRPr="00416019" w:rsidRDefault="00602A72"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At any time that test results indicate that the gradation does not fall within all of the limits indicated, the production of </w:t>
      </w:r>
      <w:r w:rsidR="007E3F68" w:rsidRPr="00416019">
        <w:rPr>
          <w:rFonts w:cs="Arial"/>
          <w:spacing w:val="0"/>
          <w:sz w:val="24"/>
          <w:szCs w:val="24"/>
        </w:rPr>
        <w:t>asphaltic concrete</w:t>
      </w:r>
      <w:r w:rsidRPr="00416019">
        <w:rPr>
          <w:rFonts w:cs="Arial"/>
          <w:spacing w:val="0"/>
          <w:sz w:val="24"/>
          <w:szCs w:val="24"/>
        </w:rPr>
        <w:t xml:space="preserve"> shall cease immediately and shall not begin again until a calibration test indicates that the gradation is within the test limits indicated.</w:t>
      </w:r>
    </w:p>
    <w:p w:rsidR="005F2F51" w:rsidRPr="00416019" w:rsidRDefault="005F2F51" w:rsidP="00DF6CF6">
      <w:pPr>
        <w:spacing w:after="0"/>
        <w:rPr>
          <w:rFonts w:cs="Arial"/>
          <w:b/>
          <w:spacing w:val="0"/>
          <w:sz w:val="24"/>
          <w:szCs w:val="24"/>
          <w:u w:val="single"/>
        </w:rPr>
      </w:pPr>
    </w:p>
    <w:p w:rsidR="00D436C2" w:rsidRDefault="004A369D" w:rsidP="00F37273">
      <w:pPr>
        <w:pStyle w:val="ASub"/>
        <w:numPr>
          <w:ilvl w:val="0"/>
          <w:numId w:val="0"/>
        </w:numPr>
        <w:tabs>
          <w:tab w:val="clear" w:pos="1080"/>
          <w:tab w:val="clear" w:pos="1440"/>
        </w:tabs>
        <w:spacing w:after="0"/>
        <w:ind w:left="1890" w:hanging="1890"/>
        <w:rPr>
          <w:rFonts w:cs="Arial"/>
          <w:b/>
          <w:spacing w:val="0"/>
          <w:sz w:val="24"/>
          <w:szCs w:val="24"/>
        </w:rPr>
      </w:pPr>
      <w:r w:rsidRPr="00416019">
        <w:rPr>
          <w:rFonts w:cs="Arial"/>
          <w:b/>
          <w:spacing w:val="0"/>
          <w:sz w:val="24"/>
          <w:szCs w:val="24"/>
        </w:rPr>
        <w:t>4.0</w:t>
      </w:r>
      <w:r w:rsidR="00840DA2" w:rsidRPr="00416019">
        <w:rPr>
          <w:rFonts w:cs="Arial"/>
          <w:b/>
          <w:spacing w:val="0"/>
          <w:sz w:val="24"/>
          <w:szCs w:val="24"/>
        </w:rPr>
        <w:t>3</w:t>
      </w:r>
      <w:r w:rsidR="00F37273">
        <w:rPr>
          <w:rFonts w:cs="Arial"/>
          <w:b/>
          <w:spacing w:val="0"/>
          <w:sz w:val="24"/>
          <w:szCs w:val="24"/>
        </w:rPr>
        <w:tab/>
      </w:r>
      <w:r w:rsidR="00D436C2" w:rsidRPr="00416019">
        <w:rPr>
          <w:rFonts w:cs="Arial"/>
          <w:b/>
          <w:spacing w:val="0"/>
          <w:sz w:val="24"/>
          <w:szCs w:val="24"/>
        </w:rPr>
        <w:t xml:space="preserve">Asphalt Content: </w:t>
      </w:r>
    </w:p>
    <w:p w:rsidR="005F2F51" w:rsidRPr="00416019" w:rsidRDefault="005F2F51" w:rsidP="00DF6CF6">
      <w:pPr>
        <w:pStyle w:val="ASub"/>
        <w:numPr>
          <w:ilvl w:val="0"/>
          <w:numId w:val="0"/>
        </w:numPr>
        <w:spacing w:after="0"/>
        <w:rPr>
          <w:rFonts w:cs="Arial"/>
          <w:b/>
          <w:spacing w:val="0"/>
          <w:sz w:val="24"/>
          <w:szCs w:val="24"/>
        </w:rPr>
      </w:pPr>
    </w:p>
    <w:p w:rsidR="002337A9" w:rsidRDefault="00D436C2" w:rsidP="00DF6CF6">
      <w:pPr>
        <w:spacing w:after="0"/>
        <w:rPr>
          <w:rFonts w:cs="Arial"/>
          <w:spacing w:val="0"/>
          <w:sz w:val="24"/>
          <w:szCs w:val="24"/>
        </w:rPr>
      </w:pPr>
      <w:r w:rsidRPr="00416019">
        <w:rPr>
          <w:rFonts w:cs="Arial"/>
          <w:spacing w:val="0"/>
          <w:sz w:val="24"/>
          <w:szCs w:val="24"/>
        </w:rPr>
        <w:t xml:space="preserve">During production of </w:t>
      </w:r>
      <w:r w:rsidR="007E3F68" w:rsidRPr="00416019">
        <w:rPr>
          <w:rFonts w:cs="Arial"/>
          <w:spacing w:val="0"/>
          <w:sz w:val="24"/>
          <w:szCs w:val="24"/>
        </w:rPr>
        <w:t>asphaltic concrete</w:t>
      </w:r>
      <w:r w:rsidRPr="00416019">
        <w:rPr>
          <w:rFonts w:cs="Arial"/>
          <w:spacing w:val="0"/>
          <w:sz w:val="24"/>
          <w:szCs w:val="24"/>
        </w:rPr>
        <w:t xml:space="preserve"> the contractor shall maintain at the plant site a nuclear asphalt content gauge calibrated and operated in accordance with Arizona test Method 421. At the discretion of the Engineer, the </w:t>
      </w:r>
      <w:r w:rsidR="002B0E38" w:rsidRPr="00416019">
        <w:rPr>
          <w:rFonts w:cs="Arial"/>
          <w:spacing w:val="0"/>
          <w:sz w:val="24"/>
          <w:szCs w:val="24"/>
        </w:rPr>
        <w:t>Department</w:t>
      </w:r>
      <w:r w:rsidRPr="00416019">
        <w:rPr>
          <w:rFonts w:cs="Arial"/>
          <w:spacing w:val="0"/>
          <w:sz w:val="24"/>
          <w:szCs w:val="24"/>
        </w:rPr>
        <w:t xml:space="preserve"> may choose to prepare the calibration samples for use by the contractor. Under the observation of the Engineer, the contractor shall determine the asphalt content by means of the nuclear asphalt content gauge a minimum of four times p</w:t>
      </w:r>
      <w:r w:rsidR="00840DA2" w:rsidRPr="00416019">
        <w:rPr>
          <w:rFonts w:cs="Arial"/>
          <w:spacing w:val="0"/>
          <w:sz w:val="24"/>
          <w:szCs w:val="24"/>
        </w:rPr>
        <w:t>er full shift. The Engineer wil</w:t>
      </w:r>
      <w:r w:rsidRPr="00416019">
        <w:rPr>
          <w:rFonts w:cs="Arial"/>
          <w:spacing w:val="0"/>
          <w:sz w:val="24"/>
          <w:szCs w:val="24"/>
        </w:rPr>
        <w:t xml:space="preserve">l determine the times that the samples are taken. The contractor’s technicians performing the testing, including the </w:t>
      </w:r>
      <w:r w:rsidRPr="00416019">
        <w:rPr>
          <w:rFonts w:cs="Arial"/>
          <w:spacing w:val="0"/>
          <w:sz w:val="24"/>
          <w:szCs w:val="24"/>
        </w:rPr>
        <w:lastRenderedPageBreak/>
        <w:t xml:space="preserve">calibration of the nuclear gauge, shall meet the technician requirements given in the </w:t>
      </w:r>
      <w:r w:rsidR="00840DA2" w:rsidRPr="00416019">
        <w:rPr>
          <w:rFonts w:cs="Arial"/>
          <w:spacing w:val="0"/>
          <w:sz w:val="24"/>
          <w:szCs w:val="24"/>
        </w:rPr>
        <w:t>“</w:t>
      </w:r>
      <w:r w:rsidRPr="00416019">
        <w:rPr>
          <w:rFonts w:cs="Arial"/>
          <w:spacing w:val="0"/>
          <w:sz w:val="24"/>
          <w:szCs w:val="24"/>
        </w:rPr>
        <w:t>System for Evalu</w:t>
      </w:r>
      <w:r w:rsidR="00840DA2" w:rsidRPr="00416019">
        <w:rPr>
          <w:rFonts w:cs="Arial"/>
          <w:spacing w:val="0"/>
          <w:sz w:val="24"/>
          <w:szCs w:val="24"/>
        </w:rPr>
        <w:t>ation of Testing Laboratories” directive.</w:t>
      </w:r>
    </w:p>
    <w:p w:rsidR="005F2F51" w:rsidRPr="00416019" w:rsidRDefault="005F2F51" w:rsidP="00DF6CF6">
      <w:pPr>
        <w:spacing w:after="0"/>
        <w:rPr>
          <w:rFonts w:cs="Arial"/>
          <w:spacing w:val="0"/>
          <w:sz w:val="24"/>
          <w:szCs w:val="24"/>
        </w:rPr>
      </w:pPr>
    </w:p>
    <w:p w:rsidR="00840DA2" w:rsidRDefault="00840DA2" w:rsidP="00DF6CF6">
      <w:pPr>
        <w:spacing w:after="0"/>
        <w:rPr>
          <w:rFonts w:cs="Arial"/>
          <w:spacing w:val="0"/>
          <w:w w:val="105"/>
          <w:sz w:val="24"/>
          <w:szCs w:val="24"/>
        </w:rPr>
      </w:pPr>
      <w:r w:rsidRPr="00416019">
        <w:rPr>
          <w:rFonts w:cs="Arial"/>
          <w:spacing w:val="0"/>
          <w:sz w:val="24"/>
          <w:szCs w:val="24"/>
        </w:rPr>
        <w:t xml:space="preserve">Production of bonded wearing course shall cease immediately and the plant and/or the nuclear asphalt content gauges re-calibrated if any single test results varies by an amount greater than </w:t>
      </w:r>
      <w:r w:rsidRPr="00416019">
        <w:rPr>
          <w:rFonts w:cs="Arial"/>
          <w:spacing w:val="0"/>
          <w:w w:val="105"/>
          <w:sz w:val="24"/>
          <w:szCs w:val="24"/>
        </w:rPr>
        <w:t>±0.6, or the average of three-consecutive test results varies by an amount greater that ±0.50, form the amount directed by the Engineer. Material that has already been produced may be used on the project if that single t</w:t>
      </w:r>
      <w:r w:rsidR="00C82A7F" w:rsidRPr="00416019">
        <w:rPr>
          <w:rFonts w:cs="Arial"/>
          <w:spacing w:val="0"/>
          <w:w w:val="105"/>
          <w:sz w:val="24"/>
          <w:szCs w:val="24"/>
        </w:rPr>
        <w:t>e</w:t>
      </w:r>
      <w:r w:rsidRPr="00416019">
        <w:rPr>
          <w:rFonts w:cs="Arial"/>
          <w:spacing w:val="0"/>
          <w:w w:val="105"/>
          <w:sz w:val="24"/>
          <w:szCs w:val="24"/>
        </w:rPr>
        <w:t>st value representative of that material varies by an amount from ±0.51 to ±0.60, inclusive, from the amount directed by the Engineer. Material that has already been produced may not be used on the project if the single test value representative of that material varies by an amount greater that ±0.61 from the amount directed by the Engineer unl</w:t>
      </w:r>
      <w:r w:rsidR="007F2445" w:rsidRPr="00416019">
        <w:rPr>
          <w:rFonts w:cs="Arial"/>
          <w:spacing w:val="0"/>
          <w:w w:val="105"/>
          <w:sz w:val="24"/>
          <w:szCs w:val="24"/>
        </w:rPr>
        <w:t>ess, by re</w:t>
      </w:r>
      <w:r w:rsidR="00C82A7F" w:rsidRPr="00416019">
        <w:rPr>
          <w:rFonts w:cs="Arial"/>
          <w:spacing w:val="0"/>
          <w:w w:val="105"/>
          <w:sz w:val="24"/>
          <w:szCs w:val="24"/>
        </w:rPr>
        <w:t>test</w:t>
      </w:r>
      <w:r w:rsidR="007F2445" w:rsidRPr="00416019">
        <w:rPr>
          <w:rFonts w:cs="Arial"/>
          <w:spacing w:val="0"/>
          <w:w w:val="105"/>
          <w:sz w:val="24"/>
          <w:szCs w:val="24"/>
        </w:rPr>
        <w:t>ing</w:t>
      </w:r>
      <w:r w:rsidR="00C82A7F" w:rsidRPr="00416019">
        <w:rPr>
          <w:rFonts w:cs="Arial"/>
          <w:spacing w:val="0"/>
          <w:w w:val="105"/>
          <w:sz w:val="24"/>
          <w:szCs w:val="24"/>
        </w:rPr>
        <w:t>,</w:t>
      </w:r>
      <w:r w:rsidR="007F2445" w:rsidRPr="00416019">
        <w:rPr>
          <w:rFonts w:cs="Arial"/>
          <w:spacing w:val="0"/>
          <w:w w:val="105"/>
          <w:sz w:val="24"/>
          <w:szCs w:val="24"/>
        </w:rPr>
        <w:t xml:space="preserve"> the material is found to be acceptable.</w:t>
      </w:r>
    </w:p>
    <w:p w:rsidR="005F2F51" w:rsidRPr="00416019" w:rsidRDefault="005F2F51" w:rsidP="00DF6CF6">
      <w:pPr>
        <w:spacing w:after="0"/>
        <w:rPr>
          <w:rFonts w:cs="Arial"/>
          <w:spacing w:val="0"/>
          <w:sz w:val="24"/>
          <w:szCs w:val="24"/>
        </w:rPr>
      </w:pPr>
    </w:p>
    <w:p w:rsidR="00292FA2" w:rsidRDefault="004A369D"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4.0</w:t>
      </w:r>
      <w:r w:rsidR="007F2445" w:rsidRPr="00416019">
        <w:rPr>
          <w:rFonts w:cs="Arial"/>
          <w:b/>
          <w:spacing w:val="0"/>
          <w:sz w:val="24"/>
          <w:szCs w:val="24"/>
        </w:rPr>
        <w:t>4</w:t>
      </w:r>
      <w:r w:rsidR="00F37273">
        <w:rPr>
          <w:rFonts w:cs="Arial"/>
          <w:b/>
          <w:spacing w:val="0"/>
          <w:sz w:val="24"/>
          <w:szCs w:val="24"/>
        </w:rPr>
        <w:tab/>
      </w:r>
      <w:r w:rsidR="00292FA2" w:rsidRPr="00416019">
        <w:rPr>
          <w:rFonts w:cs="Arial"/>
          <w:b/>
          <w:spacing w:val="0"/>
          <w:sz w:val="24"/>
          <w:szCs w:val="24"/>
        </w:rPr>
        <w:t xml:space="preserve">Spread </w:t>
      </w:r>
      <w:r w:rsidR="005673C2" w:rsidRPr="00416019">
        <w:rPr>
          <w:rFonts w:cs="Arial"/>
          <w:b/>
          <w:spacing w:val="0"/>
          <w:sz w:val="24"/>
          <w:szCs w:val="24"/>
        </w:rPr>
        <w:t>Lot:</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A spread lot shall be considered to be on</w:t>
      </w:r>
      <w:r w:rsidR="005E440F" w:rsidRPr="00416019">
        <w:rPr>
          <w:rFonts w:cs="Arial"/>
          <w:spacing w:val="0"/>
          <w:sz w:val="24"/>
          <w:szCs w:val="24"/>
        </w:rPr>
        <w:t>e</w:t>
      </w:r>
      <w:r w:rsidRPr="00416019">
        <w:rPr>
          <w:rFonts w:cs="Arial"/>
          <w:spacing w:val="0"/>
          <w:sz w:val="24"/>
          <w:szCs w:val="24"/>
        </w:rPr>
        <w:t>-half shift of production. The contractor shall record information pertaining to each spread lot on forms provided by the Engineer. Information shall include the project number, date, and period of time that each spread lot was placed, the spread lot number, beginning and ending station, the plans thickness, target spread rate, and tons placed in each spread lot. Completed spread lot forms shall be signed by the contractor and given to the Engineer at the end of each shift.</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The Engineer will calculate the quantity required in each spread lot using the target spread rate.</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The calculated quantity required in each spread lot will be compared to the actual quantity placed. A spread lot will be considered to be acceptable if the actual quantity placed does not vary by more than 10.0 percent from the required quantity.</w:t>
      </w:r>
      <w:r w:rsidR="00C66126" w:rsidRPr="00416019">
        <w:rPr>
          <w:rFonts w:cs="Arial"/>
          <w:spacing w:val="0"/>
          <w:sz w:val="24"/>
          <w:szCs w:val="24"/>
        </w:rPr>
        <w:t xml:space="preserve"> </w:t>
      </w:r>
    </w:p>
    <w:p w:rsidR="005F2F51" w:rsidRPr="00416019" w:rsidRDefault="005F2F51" w:rsidP="00DF6CF6">
      <w:pPr>
        <w:spacing w:after="0"/>
        <w:rPr>
          <w:rFonts w:cs="Arial"/>
          <w:spacing w:val="0"/>
          <w:sz w:val="24"/>
          <w:szCs w:val="24"/>
        </w:rPr>
      </w:pPr>
    </w:p>
    <w:p w:rsidR="002337A9" w:rsidRDefault="004A369D"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4.0</w:t>
      </w:r>
      <w:r w:rsidR="007F2445" w:rsidRPr="00416019">
        <w:rPr>
          <w:rFonts w:cs="Arial"/>
          <w:b/>
          <w:spacing w:val="0"/>
          <w:sz w:val="24"/>
          <w:szCs w:val="24"/>
        </w:rPr>
        <w:t>5</w:t>
      </w:r>
      <w:r w:rsidR="00F37273">
        <w:rPr>
          <w:rFonts w:cs="Arial"/>
          <w:b/>
          <w:spacing w:val="0"/>
          <w:sz w:val="24"/>
          <w:szCs w:val="24"/>
        </w:rPr>
        <w:tab/>
      </w:r>
      <w:r w:rsidR="002337A9" w:rsidRPr="00416019">
        <w:rPr>
          <w:rFonts w:cs="Arial"/>
          <w:b/>
          <w:spacing w:val="0"/>
          <w:sz w:val="24"/>
          <w:szCs w:val="24"/>
        </w:rPr>
        <w:t>Surface Tolerances:</w:t>
      </w:r>
    </w:p>
    <w:p w:rsidR="005F2F51" w:rsidRPr="00416019" w:rsidRDefault="005F2F51" w:rsidP="00DF6CF6">
      <w:pPr>
        <w:spacing w:after="0"/>
        <w:rPr>
          <w:rFonts w:cs="Arial"/>
          <w:b/>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Asphaltic concrete shall be compacted as required, smooth and true to the required lines, grades, and dimensions.</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Specifically, the foll</w:t>
      </w:r>
      <w:r w:rsidR="00C82A7F" w:rsidRPr="00416019">
        <w:rPr>
          <w:rFonts w:cs="Arial"/>
          <w:spacing w:val="0"/>
          <w:sz w:val="24"/>
          <w:szCs w:val="24"/>
        </w:rPr>
        <w:t>owing requirements shall be met:</w:t>
      </w:r>
    </w:p>
    <w:p w:rsidR="00F6540D" w:rsidRPr="00416019" w:rsidRDefault="00F6540D" w:rsidP="001B017D">
      <w:p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p>
    <w:p w:rsidR="002337A9" w:rsidRPr="00F6540D" w:rsidRDefault="002337A9" w:rsidP="001B017D">
      <w:pPr>
        <w:pStyle w:val="ListParagraph"/>
        <w:numPr>
          <w:ilvl w:val="0"/>
          <w:numId w:val="17"/>
        </w:num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r w:rsidRPr="00F6540D">
        <w:rPr>
          <w:rFonts w:cs="Arial"/>
          <w:spacing w:val="0"/>
          <w:sz w:val="24"/>
          <w:szCs w:val="24"/>
        </w:rPr>
        <w:t xml:space="preserve">The finished asphaltic concrete surface shall be tested and shall </w:t>
      </w:r>
      <w:r w:rsidR="00C82A7F" w:rsidRPr="00F6540D">
        <w:rPr>
          <w:rFonts w:cs="Arial"/>
          <w:spacing w:val="0"/>
          <w:sz w:val="24"/>
          <w:szCs w:val="24"/>
        </w:rPr>
        <w:t>not vary more than 1/8-</w:t>
      </w:r>
      <w:r w:rsidRPr="00F6540D">
        <w:rPr>
          <w:rFonts w:cs="Arial"/>
          <w:spacing w:val="0"/>
          <w:sz w:val="24"/>
          <w:szCs w:val="24"/>
        </w:rPr>
        <w:t>inch from the lower edge of a 10-foot straightedge when it is placed in the longitudinal direction</w:t>
      </w:r>
      <w:r w:rsidR="001E6AD9" w:rsidRPr="00F6540D">
        <w:rPr>
          <w:rFonts w:cs="Arial"/>
          <w:spacing w:val="0"/>
          <w:sz w:val="24"/>
          <w:szCs w:val="24"/>
        </w:rPr>
        <w:t>, excluding across transverse joints and excluding across longitudinal joints</w:t>
      </w:r>
      <w:r w:rsidRPr="00F6540D">
        <w:rPr>
          <w:rFonts w:cs="Arial"/>
          <w:spacing w:val="0"/>
          <w:sz w:val="24"/>
          <w:szCs w:val="24"/>
        </w:rPr>
        <w:t>, and</w:t>
      </w:r>
    </w:p>
    <w:p w:rsidR="00F6540D" w:rsidRPr="00F6540D" w:rsidRDefault="00F6540D" w:rsidP="001B017D">
      <w:p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p>
    <w:p w:rsidR="002337A9" w:rsidRDefault="002337A9" w:rsidP="001B017D">
      <w:p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r w:rsidRPr="00416019">
        <w:rPr>
          <w:rFonts w:cs="Arial"/>
          <w:spacing w:val="0"/>
          <w:sz w:val="24"/>
          <w:szCs w:val="24"/>
        </w:rPr>
        <w:t>(</w:t>
      </w:r>
      <w:r w:rsidR="00292FA2" w:rsidRPr="00416019">
        <w:rPr>
          <w:rFonts w:cs="Arial"/>
          <w:spacing w:val="0"/>
          <w:sz w:val="24"/>
          <w:szCs w:val="24"/>
        </w:rPr>
        <w:t>2</w:t>
      </w:r>
      <w:r w:rsidRPr="00416019">
        <w:rPr>
          <w:rFonts w:cs="Arial"/>
          <w:spacing w:val="0"/>
          <w:sz w:val="24"/>
          <w:szCs w:val="24"/>
        </w:rPr>
        <w:t>)</w:t>
      </w:r>
      <w:r w:rsidRPr="00416019">
        <w:rPr>
          <w:rFonts w:cs="Arial"/>
          <w:spacing w:val="0"/>
          <w:sz w:val="24"/>
          <w:szCs w:val="24"/>
        </w:rPr>
        <w:tab/>
        <w:t>All deviations exceeding the specified tolerances above shall be corrected by the contractor, to the satisfaction of the Engineer.</w:t>
      </w:r>
    </w:p>
    <w:p w:rsidR="005F2F51" w:rsidRPr="00416019" w:rsidRDefault="005F2F51" w:rsidP="00DF6CF6">
      <w:pPr>
        <w:spacing w:after="0"/>
        <w:ind w:left="1080" w:hanging="720"/>
        <w:rPr>
          <w:rFonts w:cs="Arial"/>
          <w:spacing w:val="0"/>
          <w:sz w:val="24"/>
          <w:szCs w:val="24"/>
        </w:rPr>
      </w:pPr>
    </w:p>
    <w:p w:rsidR="005F2F51" w:rsidRDefault="008E7411" w:rsidP="001B017D">
      <w:pPr>
        <w:pStyle w:val="Heading3"/>
        <w:keepNext/>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4</w:t>
      </w:r>
      <w:r w:rsidR="001760FC" w:rsidRPr="00416019">
        <w:rPr>
          <w:rFonts w:eastAsiaTheme="minorHAnsi" w:cs="Arial"/>
          <w:spacing w:val="0"/>
          <w:sz w:val="24"/>
          <w:szCs w:val="24"/>
        </w:rPr>
        <w:t>.</w:t>
      </w:r>
      <w:r w:rsidRPr="00416019">
        <w:rPr>
          <w:rFonts w:eastAsiaTheme="minorHAnsi" w:cs="Arial"/>
          <w:spacing w:val="0"/>
          <w:sz w:val="24"/>
          <w:szCs w:val="24"/>
        </w:rPr>
        <w:t>0</w:t>
      </w:r>
      <w:r w:rsidR="007F2445" w:rsidRPr="00416019">
        <w:rPr>
          <w:rFonts w:eastAsiaTheme="minorHAnsi" w:cs="Arial"/>
          <w:spacing w:val="0"/>
          <w:sz w:val="24"/>
          <w:szCs w:val="24"/>
        </w:rPr>
        <w:t>6</w:t>
      </w:r>
      <w:r w:rsidR="00F37273">
        <w:rPr>
          <w:rFonts w:eastAsiaTheme="minorHAnsi" w:cs="Arial"/>
          <w:spacing w:val="0"/>
          <w:sz w:val="24"/>
          <w:szCs w:val="24"/>
        </w:rPr>
        <w:tab/>
      </w:r>
      <w:r w:rsidR="001760FC" w:rsidRPr="00416019">
        <w:rPr>
          <w:rFonts w:eastAsiaTheme="minorHAnsi" w:cs="Arial"/>
          <w:spacing w:val="0"/>
          <w:sz w:val="24"/>
          <w:szCs w:val="24"/>
        </w:rPr>
        <w:t>Acceptance</w:t>
      </w:r>
      <w:r w:rsidRPr="00416019">
        <w:rPr>
          <w:rFonts w:eastAsiaTheme="minorHAnsi" w:cs="Arial"/>
          <w:spacing w:val="0"/>
          <w:sz w:val="24"/>
          <w:szCs w:val="24"/>
        </w:rPr>
        <w:t xml:space="preserve"> of Bonded Wearing Course</w:t>
      </w:r>
      <w:r w:rsidR="001760FC" w:rsidRPr="00416019">
        <w:rPr>
          <w:rFonts w:eastAsiaTheme="minorHAnsi" w:cs="Arial"/>
          <w:spacing w:val="0"/>
          <w:sz w:val="24"/>
          <w:szCs w:val="24"/>
        </w:rPr>
        <w:t>:</w:t>
      </w:r>
    </w:p>
    <w:p w:rsidR="001B017D" w:rsidRPr="001B017D" w:rsidRDefault="001B017D" w:rsidP="001B017D">
      <w:pPr>
        <w:spacing w:after="0"/>
        <w:rPr>
          <w:sz w:val="24"/>
        </w:rPr>
      </w:pPr>
    </w:p>
    <w:p w:rsidR="001760FC" w:rsidRDefault="001760FC" w:rsidP="00DF6CF6">
      <w:pPr>
        <w:spacing w:after="0"/>
        <w:rPr>
          <w:rFonts w:cs="Arial"/>
          <w:spacing w:val="0"/>
          <w:sz w:val="24"/>
          <w:szCs w:val="24"/>
        </w:rPr>
      </w:pPr>
      <w:r w:rsidRPr="00416019">
        <w:rPr>
          <w:rFonts w:cs="Arial"/>
          <w:spacing w:val="0"/>
          <w:sz w:val="24"/>
          <w:szCs w:val="24"/>
        </w:rPr>
        <w:lastRenderedPageBreak/>
        <w:t xml:space="preserve">Bonded wearing course will be accepted complete in place, if, in the judgment of the Engineer, the bonded wearing course reasonably conforms to the requirements specified herein.  Bonded wearing course that is not acceptable and is rejected shall be replaced to the satisfaction of the Engineer and at no </w:t>
      </w:r>
      <w:r w:rsidR="007F2445" w:rsidRPr="00416019">
        <w:rPr>
          <w:rFonts w:cs="Arial"/>
          <w:spacing w:val="0"/>
          <w:sz w:val="24"/>
          <w:szCs w:val="24"/>
        </w:rPr>
        <w:t>cost</w:t>
      </w:r>
      <w:r w:rsidRPr="00416019">
        <w:rPr>
          <w:rFonts w:cs="Arial"/>
          <w:spacing w:val="0"/>
          <w:sz w:val="24"/>
          <w:szCs w:val="24"/>
        </w:rPr>
        <w:t xml:space="preserve"> to the Department.</w:t>
      </w:r>
    </w:p>
    <w:p w:rsidR="005F2F51" w:rsidRPr="00416019" w:rsidRDefault="005F2F51" w:rsidP="00DF6CF6">
      <w:pPr>
        <w:spacing w:after="0"/>
        <w:rPr>
          <w:rFonts w:cs="Arial"/>
          <w:spacing w:val="0"/>
          <w:sz w:val="24"/>
          <w:szCs w:val="24"/>
        </w:rPr>
      </w:pPr>
    </w:p>
    <w:p w:rsidR="001760FC" w:rsidRDefault="008E7411" w:rsidP="00F37273">
      <w:pPr>
        <w:tabs>
          <w:tab w:val="clear" w:pos="360"/>
          <w:tab w:val="clear" w:pos="720"/>
          <w:tab w:val="clear" w:pos="1080"/>
          <w:tab w:val="clear" w:pos="1440"/>
          <w:tab w:val="clear" w:pos="1800"/>
          <w:tab w:val="clear" w:pos="2160"/>
          <w:tab w:val="clear" w:pos="2520"/>
        </w:tabs>
        <w:spacing w:after="0"/>
        <w:ind w:left="1890" w:hanging="1890"/>
        <w:rPr>
          <w:rFonts w:cs="Arial"/>
          <w:spacing w:val="0"/>
          <w:sz w:val="24"/>
          <w:szCs w:val="24"/>
        </w:rPr>
      </w:pPr>
      <w:r w:rsidRPr="00416019">
        <w:rPr>
          <w:rFonts w:cs="Arial"/>
          <w:b/>
          <w:spacing w:val="0"/>
          <w:sz w:val="24"/>
          <w:szCs w:val="24"/>
        </w:rPr>
        <w:t>5</w:t>
      </w:r>
      <w:r w:rsidR="001E6AD9" w:rsidRPr="00416019">
        <w:rPr>
          <w:rFonts w:cs="Arial"/>
          <w:b/>
          <w:spacing w:val="0"/>
          <w:sz w:val="24"/>
          <w:szCs w:val="24"/>
        </w:rPr>
        <w:t>.0</w:t>
      </w:r>
      <w:r w:rsidR="00F37273">
        <w:rPr>
          <w:rFonts w:cs="Arial"/>
          <w:b/>
          <w:spacing w:val="0"/>
          <w:sz w:val="24"/>
          <w:szCs w:val="24"/>
        </w:rPr>
        <w:tab/>
      </w:r>
      <w:r w:rsidR="001760FC" w:rsidRPr="00416019">
        <w:rPr>
          <w:rFonts w:cs="Arial"/>
          <w:b/>
          <w:spacing w:val="0"/>
          <w:sz w:val="24"/>
          <w:szCs w:val="24"/>
        </w:rPr>
        <w:t>Method of Measurement</w:t>
      </w:r>
      <w:r w:rsidR="001760FC" w:rsidRPr="00416019">
        <w:rPr>
          <w:rFonts w:cs="Arial"/>
          <w:spacing w:val="0"/>
          <w:sz w:val="24"/>
          <w:szCs w:val="24"/>
        </w:rPr>
        <w:t>:</w:t>
      </w:r>
    </w:p>
    <w:p w:rsidR="005F2F51" w:rsidRPr="00416019" w:rsidRDefault="005F2F51" w:rsidP="00DF6CF6">
      <w:pPr>
        <w:spacing w:after="0"/>
        <w:rPr>
          <w:rFonts w:cs="Arial"/>
          <w:spacing w:val="0"/>
          <w:sz w:val="24"/>
          <w:szCs w:val="24"/>
        </w:rPr>
      </w:pPr>
    </w:p>
    <w:p w:rsidR="004755F9" w:rsidRDefault="007F2445" w:rsidP="00DF6CF6">
      <w:pPr>
        <w:spacing w:after="0"/>
        <w:rPr>
          <w:rFonts w:cs="Arial"/>
          <w:spacing w:val="0"/>
          <w:sz w:val="24"/>
          <w:szCs w:val="24"/>
        </w:rPr>
      </w:pPr>
      <w:r w:rsidRPr="00416019">
        <w:rPr>
          <w:rFonts w:cs="Arial"/>
          <w:spacing w:val="0"/>
          <w:sz w:val="24"/>
          <w:szCs w:val="24"/>
        </w:rPr>
        <w:t>The hot mix a</w:t>
      </w:r>
      <w:r w:rsidR="004755F9" w:rsidRPr="00416019">
        <w:rPr>
          <w:rFonts w:cs="Arial"/>
          <w:spacing w:val="0"/>
          <w:sz w:val="24"/>
          <w:szCs w:val="24"/>
        </w:rPr>
        <w:t xml:space="preserve">sphaltic concrete will be measured by the ton for the mixture actually used, which will include the weight of mineral aggregate, </w:t>
      </w:r>
      <w:r w:rsidRPr="00416019">
        <w:rPr>
          <w:rFonts w:cs="Arial"/>
          <w:spacing w:val="0"/>
          <w:sz w:val="24"/>
          <w:szCs w:val="24"/>
        </w:rPr>
        <w:t>asphalt binder</w:t>
      </w:r>
      <w:r w:rsidR="004755F9" w:rsidRPr="00416019">
        <w:rPr>
          <w:rFonts w:cs="Arial"/>
          <w:spacing w:val="0"/>
          <w:sz w:val="24"/>
          <w:szCs w:val="24"/>
        </w:rPr>
        <w:t>, and mineral admixture.  Measurement will include any weight used in construction of intersections, turnouts, miscellaneous items, or other surfaces.</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 xml:space="preserve">Asphalt </w:t>
      </w:r>
      <w:r w:rsidR="007F2445" w:rsidRPr="00416019">
        <w:rPr>
          <w:rFonts w:cs="Arial"/>
          <w:spacing w:val="0"/>
          <w:sz w:val="24"/>
          <w:szCs w:val="24"/>
        </w:rPr>
        <w:t>binder</w:t>
      </w:r>
      <w:r w:rsidRPr="00416019">
        <w:rPr>
          <w:rFonts w:cs="Arial"/>
          <w:spacing w:val="0"/>
          <w:sz w:val="24"/>
          <w:szCs w:val="24"/>
        </w:rPr>
        <w:t xml:space="preserve"> will be measured by the ton.</w:t>
      </w:r>
    </w:p>
    <w:p w:rsidR="005F2F51" w:rsidRPr="00416019" w:rsidRDefault="005F2F51" w:rsidP="00DF6CF6">
      <w:pPr>
        <w:spacing w:after="0"/>
        <w:rPr>
          <w:rFonts w:cs="Arial"/>
          <w:spacing w:val="0"/>
          <w:sz w:val="24"/>
          <w:szCs w:val="24"/>
        </w:rPr>
      </w:pPr>
    </w:p>
    <w:p w:rsidR="00142135" w:rsidRDefault="008E7411" w:rsidP="00DF6CF6">
      <w:pPr>
        <w:spacing w:after="0"/>
        <w:rPr>
          <w:rFonts w:cs="Arial"/>
          <w:spacing w:val="0"/>
          <w:sz w:val="24"/>
          <w:szCs w:val="24"/>
        </w:rPr>
      </w:pPr>
      <w:r w:rsidRPr="00416019">
        <w:rPr>
          <w:rFonts w:cs="Arial"/>
          <w:spacing w:val="0"/>
          <w:sz w:val="24"/>
          <w:szCs w:val="24"/>
        </w:rPr>
        <w:t>P</w:t>
      </w:r>
      <w:r w:rsidR="00142135" w:rsidRPr="00416019">
        <w:rPr>
          <w:rFonts w:cs="Arial"/>
          <w:spacing w:val="0"/>
          <w:sz w:val="24"/>
          <w:szCs w:val="24"/>
        </w:rPr>
        <w:t>olymer modified emulsion membrane will be measured by the ton</w:t>
      </w:r>
      <w:r w:rsidR="00E72CA4" w:rsidRPr="00416019">
        <w:rPr>
          <w:rFonts w:cs="Arial"/>
          <w:spacing w:val="0"/>
          <w:sz w:val="24"/>
          <w:szCs w:val="24"/>
        </w:rPr>
        <w:t xml:space="preserve"> of diluted material</w:t>
      </w:r>
      <w:r w:rsidR="00142135" w:rsidRPr="00416019">
        <w:rPr>
          <w:rFonts w:cs="Arial"/>
          <w:spacing w:val="0"/>
          <w:sz w:val="24"/>
          <w:szCs w:val="24"/>
        </w:rPr>
        <w:t>.</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Mineral admixture will be measured by the ton for the mineral admixture actually used in accordance with Subsection 403-2 of the specifications.</w:t>
      </w:r>
    </w:p>
    <w:p w:rsidR="005F2F51" w:rsidRPr="00416019" w:rsidRDefault="005F2F51" w:rsidP="00DF6CF6">
      <w:pPr>
        <w:spacing w:after="0"/>
        <w:rPr>
          <w:rFonts w:cs="Arial"/>
          <w:spacing w:val="0"/>
          <w:sz w:val="24"/>
          <w:szCs w:val="24"/>
        </w:rPr>
      </w:pPr>
    </w:p>
    <w:p w:rsidR="004755F9" w:rsidRDefault="008E7411"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6</w:t>
      </w:r>
      <w:r w:rsidR="003153A4" w:rsidRPr="00416019">
        <w:rPr>
          <w:rFonts w:cs="Arial"/>
          <w:b/>
          <w:spacing w:val="0"/>
          <w:sz w:val="24"/>
          <w:szCs w:val="24"/>
        </w:rPr>
        <w:t>.0</w:t>
      </w:r>
      <w:r w:rsidR="00F37273">
        <w:rPr>
          <w:rFonts w:cs="Arial"/>
          <w:b/>
          <w:spacing w:val="0"/>
          <w:sz w:val="24"/>
          <w:szCs w:val="24"/>
        </w:rPr>
        <w:tab/>
      </w:r>
      <w:r w:rsidR="004755F9" w:rsidRPr="00416019">
        <w:rPr>
          <w:rFonts w:cs="Arial"/>
          <w:b/>
          <w:spacing w:val="0"/>
          <w:sz w:val="24"/>
          <w:szCs w:val="24"/>
        </w:rPr>
        <w:t>Basis of Payment:</w:t>
      </w:r>
    </w:p>
    <w:p w:rsidR="005F2F51" w:rsidRPr="00416019" w:rsidRDefault="005F2F51" w:rsidP="00DF6CF6">
      <w:pPr>
        <w:spacing w:after="0"/>
        <w:rPr>
          <w:rFonts w:cs="Arial"/>
          <w:b/>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The accepted quantit</w:t>
      </w:r>
      <w:r w:rsidR="007F2445" w:rsidRPr="00416019">
        <w:rPr>
          <w:rFonts w:cs="Arial"/>
          <w:spacing w:val="0"/>
          <w:sz w:val="24"/>
          <w:szCs w:val="24"/>
        </w:rPr>
        <w:t>y</w:t>
      </w:r>
      <w:r w:rsidRPr="00416019">
        <w:rPr>
          <w:rFonts w:cs="Arial"/>
          <w:spacing w:val="0"/>
          <w:sz w:val="24"/>
          <w:szCs w:val="24"/>
        </w:rPr>
        <w:t xml:space="preserve"> of </w:t>
      </w:r>
      <w:r w:rsidR="007F2445" w:rsidRPr="00416019">
        <w:rPr>
          <w:rFonts w:cs="Arial"/>
          <w:spacing w:val="0"/>
          <w:sz w:val="24"/>
          <w:szCs w:val="24"/>
        </w:rPr>
        <w:t xml:space="preserve">the hot mix </w:t>
      </w:r>
      <w:r w:rsidRPr="00416019">
        <w:rPr>
          <w:rFonts w:cs="Arial"/>
          <w:spacing w:val="0"/>
          <w:sz w:val="24"/>
          <w:szCs w:val="24"/>
        </w:rPr>
        <w:t>asphaltic concrete, measured as provided above, will be paid for at the contract unit price per ton, adjusted if necessary for spread, which price shall be full compensation for the work, complete in place, as specified herein.</w:t>
      </w:r>
    </w:p>
    <w:p w:rsidR="005F2F51" w:rsidRPr="00416019" w:rsidRDefault="005F2F51" w:rsidP="00DF6CF6">
      <w:pPr>
        <w:spacing w:after="0"/>
        <w:rPr>
          <w:rFonts w:cs="Arial"/>
          <w:spacing w:val="0"/>
          <w:sz w:val="24"/>
          <w:szCs w:val="24"/>
        </w:rPr>
      </w:pPr>
    </w:p>
    <w:p w:rsidR="007F2445" w:rsidRDefault="004755F9" w:rsidP="00DF6CF6">
      <w:pPr>
        <w:spacing w:after="0"/>
        <w:rPr>
          <w:rFonts w:cs="Arial"/>
          <w:spacing w:val="0"/>
          <w:sz w:val="24"/>
          <w:szCs w:val="24"/>
        </w:rPr>
      </w:pPr>
      <w:r w:rsidRPr="00416019">
        <w:rPr>
          <w:rFonts w:cs="Arial"/>
          <w:spacing w:val="0"/>
          <w:sz w:val="24"/>
          <w:szCs w:val="24"/>
        </w:rPr>
        <w:t>If the quantity in a spread lot is found to vary by more than +</w:t>
      </w:r>
      <w:r w:rsidR="00142135" w:rsidRPr="00416019">
        <w:rPr>
          <w:rFonts w:cs="Arial"/>
          <w:spacing w:val="0"/>
          <w:sz w:val="24"/>
          <w:szCs w:val="24"/>
        </w:rPr>
        <w:t>10</w:t>
      </w:r>
      <w:r w:rsidRPr="00416019">
        <w:rPr>
          <w:rFonts w:cs="Arial"/>
          <w:spacing w:val="0"/>
          <w:sz w:val="24"/>
          <w:szCs w:val="24"/>
        </w:rPr>
        <w:t>.0 percent from the required quantity, no payment will be made for the material which exceeds the +</w:t>
      </w:r>
      <w:r w:rsidR="007E3F68" w:rsidRPr="00416019">
        <w:rPr>
          <w:rFonts w:cs="Arial"/>
          <w:spacing w:val="0"/>
          <w:sz w:val="24"/>
          <w:szCs w:val="24"/>
        </w:rPr>
        <w:t>10</w:t>
      </w:r>
      <w:r w:rsidRPr="00416019">
        <w:rPr>
          <w:rFonts w:cs="Arial"/>
          <w:spacing w:val="0"/>
          <w:sz w:val="24"/>
          <w:szCs w:val="24"/>
        </w:rPr>
        <w:t>.0 percent, including asphalt cement and mineral admixture.</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The Engineer may exclude asphaltic concrete from the spread lot if the Engineer determines that the proposed use of the material or the existing surface conditions are not conducive to the use of spread lots.</w:t>
      </w:r>
    </w:p>
    <w:p w:rsidR="005F2F51" w:rsidRPr="00416019" w:rsidRDefault="005F2F51" w:rsidP="00DF6CF6">
      <w:pPr>
        <w:spacing w:after="0"/>
        <w:rPr>
          <w:rFonts w:cs="Arial"/>
          <w:spacing w:val="0"/>
          <w:sz w:val="24"/>
          <w:szCs w:val="24"/>
        </w:rPr>
      </w:pPr>
    </w:p>
    <w:p w:rsidR="007F2445" w:rsidRDefault="007F2445" w:rsidP="00DF6CF6">
      <w:pPr>
        <w:spacing w:after="0"/>
        <w:rPr>
          <w:rFonts w:cs="Arial"/>
          <w:spacing w:val="0"/>
          <w:sz w:val="24"/>
          <w:szCs w:val="24"/>
        </w:rPr>
      </w:pPr>
      <w:r w:rsidRPr="00416019">
        <w:rPr>
          <w:rFonts w:cs="Arial"/>
          <w:spacing w:val="0"/>
          <w:sz w:val="24"/>
          <w:szCs w:val="24"/>
        </w:rPr>
        <w:t>The accepted quan</w:t>
      </w:r>
      <w:r w:rsidR="005673C2" w:rsidRPr="00416019">
        <w:rPr>
          <w:rFonts w:cs="Arial"/>
          <w:spacing w:val="0"/>
          <w:sz w:val="24"/>
          <w:szCs w:val="24"/>
        </w:rPr>
        <w:t>t</w:t>
      </w:r>
      <w:r w:rsidRPr="00416019">
        <w:rPr>
          <w:rFonts w:cs="Arial"/>
          <w:spacing w:val="0"/>
          <w:sz w:val="24"/>
          <w:szCs w:val="24"/>
        </w:rPr>
        <w:t>ity of the asphalt binder, measured as provided above, will be paid for at the contract unit price per ton, which price shall be full compensation for the work, complete in place, as specified herein.</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 xml:space="preserve">The results of a nuclear asphalt content gauge shall not be used to determine the weight of asphalt </w:t>
      </w:r>
      <w:r w:rsidR="007F2445" w:rsidRPr="00416019">
        <w:rPr>
          <w:rFonts w:cs="Arial"/>
          <w:spacing w:val="0"/>
          <w:sz w:val="24"/>
          <w:szCs w:val="24"/>
        </w:rPr>
        <w:t xml:space="preserve">binder for </w:t>
      </w:r>
      <w:r w:rsidRPr="00416019">
        <w:rPr>
          <w:rFonts w:cs="Arial"/>
          <w:spacing w:val="0"/>
          <w:sz w:val="24"/>
          <w:szCs w:val="24"/>
        </w:rPr>
        <w:t>payment.  Adjustments in payment shall be made in accordance with the requirements of Subsection 1005-3.01 of the specifications.</w:t>
      </w:r>
    </w:p>
    <w:p w:rsidR="005F2F51" w:rsidRPr="00416019" w:rsidRDefault="005F2F51" w:rsidP="00DF6CF6">
      <w:pPr>
        <w:spacing w:after="0"/>
        <w:rPr>
          <w:rFonts w:cs="Arial"/>
          <w:spacing w:val="0"/>
          <w:sz w:val="24"/>
          <w:szCs w:val="24"/>
        </w:rPr>
      </w:pPr>
    </w:p>
    <w:p w:rsidR="007F2445" w:rsidRDefault="00E34BEE" w:rsidP="00DF6CF6">
      <w:pPr>
        <w:spacing w:after="0"/>
        <w:rPr>
          <w:rFonts w:cs="Arial"/>
          <w:spacing w:val="0"/>
          <w:sz w:val="24"/>
          <w:szCs w:val="24"/>
        </w:rPr>
      </w:pPr>
      <w:r w:rsidRPr="00416019">
        <w:rPr>
          <w:rFonts w:cs="Arial"/>
          <w:spacing w:val="0"/>
          <w:sz w:val="24"/>
          <w:szCs w:val="24"/>
        </w:rPr>
        <w:t>The accepted quantity of polymer modified emulsion membrane, measured as provided above, will be paid for at the contract unit price per ton, which price shall be full compensation for the work, complete in place, as specified above.</w:t>
      </w:r>
    </w:p>
    <w:p w:rsidR="005F2F51" w:rsidRPr="00416019" w:rsidRDefault="005F2F51" w:rsidP="00DF6CF6">
      <w:pPr>
        <w:spacing w:after="0"/>
        <w:rPr>
          <w:rFonts w:cs="Arial"/>
          <w:spacing w:val="0"/>
          <w:sz w:val="24"/>
          <w:szCs w:val="24"/>
        </w:rPr>
      </w:pPr>
    </w:p>
    <w:p w:rsidR="003153A4" w:rsidRDefault="003C33C1" w:rsidP="00DF6CF6">
      <w:pPr>
        <w:spacing w:after="0"/>
        <w:rPr>
          <w:rFonts w:cs="Arial"/>
          <w:spacing w:val="0"/>
          <w:sz w:val="24"/>
          <w:szCs w:val="24"/>
        </w:rPr>
      </w:pPr>
      <w:r w:rsidRPr="00416019">
        <w:rPr>
          <w:rFonts w:cs="Arial"/>
          <w:spacing w:val="0"/>
          <w:sz w:val="24"/>
          <w:szCs w:val="24"/>
        </w:rPr>
        <w:t xml:space="preserve">The bidding schedule quantity for polymer modified emulsion membrane is based on an </w:t>
      </w:r>
      <w:r w:rsidR="0057276E" w:rsidRPr="00416019">
        <w:rPr>
          <w:rFonts w:cs="Arial"/>
          <w:spacing w:val="0"/>
          <w:sz w:val="24"/>
          <w:szCs w:val="24"/>
        </w:rPr>
        <w:t>approximate</w:t>
      </w:r>
      <w:r w:rsidRPr="00416019">
        <w:rPr>
          <w:rFonts w:cs="Arial"/>
          <w:spacing w:val="0"/>
          <w:sz w:val="24"/>
          <w:szCs w:val="24"/>
        </w:rPr>
        <w:t xml:space="preserve"> application rate of 0.24 gallons per square yard for each application shown on the project plans</w:t>
      </w:r>
      <w:r w:rsidR="00AA65CE" w:rsidRPr="00416019">
        <w:rPr>
          <w:rFonts w:cs="Arial"/>
          <w:spacing w:val="0"/>
          <w:sz w:val="24"/>
          <w:szCs w:val="24"/>
        </w:rPr>
        <w:t xml:space="preserve">.  </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Mineral admixture will be paid for at the predetermined price established in the Bidding Schedule.</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When water is used, no separate payment will be made for the water or its application, the cost being considered as included in this contract item.</w:t>
      </w:r>
    </w:p>
    <w:p w:rsidR="005F2F51" w:rsidRPr="00416019" w:rsidRDefault="005F2F51" w:rsidP="00DF6CF6">
      <w:pPr>
        <w:spacing w:after="0"/>
        <w:rPr>
          <w:rFonts w:cs="Arial"/>
          <w:spacing w:val="0"/>
          <w:sz w:val="24"/>
          <w:szCs w:val="24"/>
        </w:rPr>
      </w:pPr>
    </w:p>
    <w:p w:rsidR="00777E07" w:rsidRDefault="00777E07" w:rsidP="00DF6CF6">
      <w:pPr>
        <w:spacing w:after="0"/>
        <w:rPr>
          <w:rFonts w:cs="Arial"/>
          <w:spacing w:val="0"/>
          <w:sz w:val="24"/>
          <w:szCs w:val="24"/>
        </w:rPr>
      </w:pPr>
      <w:r w:rsidRPr="00416019">
        <w:rPr>
          <w:rFonts w:cs="Arial"/>
          <w:spacing w:val="0"/>
          <w:sz w:val="24"/>
          <w:szCs w:val="24"/>
        </w:rPr>
        <w:t>When Warm Mix Asphalt (WMA) technologies are used in the mixture, no separate payment will be made for WMA additives or technologies, necessary hot plant modifications, or other associated costs.</w:t>
      </w:r>
    </w:p>
    <w:p w:rsidR="00D40FB7" w:rsidRPr="00416019" w:rsidRDefault="00D40FB7" w:rsidP="00DF6CF6">
      <w:pPr>
        <w:spacing w:after="0"/>
        <w:rPr>
          <w:rFonts w:cs="Arial"/>
          <w:spacing w:val="0"/>
          <w:sz w:val="24"/>
          <w:szCs w:val="24"/>
        </w:rPr>
      </w:pPr>
    </w:p>
    <w:sectPr w:rsidR="00D40FB7" w:rsidRPr="00416019" w:rsidSect="00DF6CF6">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2DC" w:rsidRDefault="005152DC" w:rsidP="001B017D">
      <w:pPr>
        <w:spacing w:after="0"/>
      </w:pPr>
      <w:r>
        <w:separator/>
      </w:r>
    </w:p>
  </w:endnote>
  <w:endnote w:type="continuationSeparator" w:id="0">
    <w:p w:rsidR="005152DC" w:rsidRDefault="005152DC" w:rsidP="001B0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pacing w:val="0"/>
        <w:sz w:val="18"/>
      </w:rPr>
      <w:id w:val="-1163466326"/>
      <w:docPartObj>
        <w:docPartGallery w:val="Page Numbers (Bottom of Page)"/>
        <w:docPartUnique/>
      </w:docPartObj>
    </w:sdtPr>
    <w:sdtEndPr>
      <w:rPr>
        <w:noProof/>
        <w:spacing w:val="20"/>
        <w:sz w:val="17"/>
      </w:rPr>
    </w:sdtEndPr>
    <w:sdtContent>
      <w:p w:rsidR="005152DC" w:rsidRDefault="005152DC">
        <w:pPr>
          <w:pStyle w:val="Footer"/>
          <w:jc w:val="right"/>
        </w:pPr>
        <w:r>
          <w:rPr>
            <w:spacing w:val="0"/>
            <w:sz w:val="18"/>
          </w:rPr>
          <w:t xml:space="preserve">404 </w:t>
        </w:r>
        <w:r w:rsidRPr="001B017D">
          <w:rPr>
            <w:spacing w:val="0"/>
            <w:sz w:val="18"/>
          </w:rPr>
          <w:t>BWC</w:t>
        </w:r>
        <w:r>
          <w:rPr>
            <w:spacing w:val="0"/>
            <w:sz w:val="18"/>
          </w:rPr>
          <w:t xml:space="preserve"> -</w:t>
        </w:r>
        <w:r w:rsidRPr="001B017D">
          <w:rPr>
            <w:spacing w:val="0"/>
            <w:sz w:val="18"/>
          </w:rPr>
          <w:t xml:space="preserve"> </w:t>
        </w:r>
        <w:r w:rsidRPr="001B017D">
          <w:rPr>
            <w:spacing w:val="0"/>
            <w:sz w:val="18"/>
          </w:rPr>
          <w:fldChar w:fldCharType="begin"/>
        </w:r>
        <w:r w:rsidRPr="001B017D">
          <w:rPr>
            <w:spacing w:val="0"/>
            <w:sz w:val="18"/>
          </w:rPr>
          <w:instrText xml:space="preserve"> PAGE   \* MERGEFORMAT </w:instrText>
        </w:r>
        <w:r w:rsidRPr="001B017D">
          <w:rPr>
            <w:spacing w:val="0"/>
            <w:sz w:val="18"/>
          </w:rPr>
          <w:fldChar w:fldCharType="separate"/>
        </w:r>
        <w:r w:rsidR="00F84363">
          <w:rPr>
            <w:noProof/>
            <w:spacing w:val="0"/>
            <w:sz w:val="18"/>
          </w:rPr>
          <w:t>3</w:t>
        </w:r>
        <w:r w:rsidRPr="001B017D">
          <w:rPr>
            <w:noProof/>
            <w:spacing w:val="0"/>
            <w:sz w:val="18"/>
          </w:rPr>
          <w:fldChar w:fldCharType="end"/>
        </w:r>
        <w:r>
          <w:rPr>
            <w:noProof/>
            <w:spacing w:val="0"/>
            <w:sz w:val="18"/>
          </w:rPr>
          <w:t>/18</w:t>
        </w:r>
      </w:p>
    </w:sdtContent>
  </w:sdt>
  <w:p w:rsidR="005152DC" w:rsidRDefault="005152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2DC" w:rsidRDefault="005152DC" w:rsidP="001B017D">
      <w:pPr>
        <w:spacing w:after="0"/>
      </w:pPr>
      <w:r>
        <w:separator/>
      </w:r>
    </w:p>
  </w:footnote>
  <w:footnote w:type="continuationSeparator" w:id="0">
    <w:p w:rsidR="005152DC" w:rsidRDefault="005152DC" w:rsidP="001B01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0B5"/>
    <w:multiLevelType w:val="hybridMultilevel"/>
    <w:tmpl w:val="89A4CB88"/>
    <w:lvl w:ilvl="0" w:tplc="CC463EB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21473D"/>
    <w:multiLevelType w:val="hybridMultilevel"/>
    <w:tmpl w:val="1136C1F4"/>
    <w:lvl w:ilvl="0" w:tplc="2520A3F4">
      <w:start w:val="1"/>
      <w:numFmt w:val="decimal"/>
      <w:lvlText w:val="(%1)"/>
      <w:lvlJc w:val="left"/>
      <w:pPr>
        <w:ind w:left="720" w:hanging="360"/>
      </w:pPr>
      <w:rPr>
        <w:rFonts w:ascii="Arial" w:eastAsia="Arial" w:hAnsi="Arial" w:cs="Arial" w:hint="default"/>
        <w:b w:val="0"/>
        <w:bCs w:val="0"/>
        <w:i w:val="0"/>
        <w:iCs w:val="0"/>
        <w:w w:val="99"/>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A1E3E44"/>
    <w:multiLevelType w:val="hybridMultilevel"/>
    <w:tmpl w:val="39CCD688"/>
    <w:lvl w:ilvl="0" w:tplc="DAA4739E">
      <w:start w:val="1"/>
      <w:numFmt w:val="decimal"/>
      <w:lvlText w:val="(%1)"/>
      <w:lvlJc w:val="left"/>
      <w:pPr>
        <w:ind w:left="720" w:hanging="360"/>
      </w:pPr>
      <w:rPr>
        <w:rFonts w:ascii="Arial" w:eastAsia="Arial" w:hAnsi="Arial" w:cs="Arial" w:hint="default"/>
        <w:b w:val="0"/>
        <w:bCs w:val="0"/>
        <w:i w:val="0"/>
        <w:iCs w:val="0"/>
        <w:spacing w:val="0"/>
        <w:w w:val="102"/>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5D0B2A"/>
    <w:multiLevelType w:val="hybridMultilevel"/>
    <w:tmpl w:val="D180A98A"/>
    <w:lvl w:ilvl="0" w:tplc="45B838F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D690AE9"/>
    <w:multiLevelType w:val="hybridMultilevel"/>
    <w:tmpl w:val="A0D48250"/>
    <w:lvl w:ilvl="0" w:tplc="C4B4E78C">
      <w:start w:val="1"/>
      <w:numFmt w:val="decimal"/>
      <w:lvlText w:val="(%1)"/>
      <w:lvlJc w:val="left"/>
      <w:pPr>
        <w:ind w:left="1856" w:hanging="584"/>
      </w:pPr>
      <w:rPr>
        <w:rFonts w:ascii="Arial" w:eastAsia="Arial" w:hAnsi="Arial" w:cs="Arial" w:hint="default"/>
        <w:b w:val="0"/>
        <w:bCs w:val="0"/>
        <w:i w:val="0"/>
        <w:iCs w:val="0"/>
        <w:spacing w:val="0"/>
        <w:w w:val="102"/>
        <w:sz w:val="19"/>
        <w:szCs w:val="19"/>
        <w:lang w:val="en-US" w:eastAsia="en-US" w:bidi="ar-SA"/>
      </w:rPr>
    </w:lvl>
    <w:lvl w:ilvl="1" w:tplc="7B0E6F52">
      <w:numFmt w:val="bullet"/>
      <w:lvlText w:val="•"/>
      <w:lvlJc w:val="left"/>
      <w:pPr>
        <w:ind w:left="2792" w:hanging="584"/>
      </w:pPr>
      <w:rPr>
        <w:rFonts w:hint="default"/>
        <w:lang w:val="en-US" w:eastAsia="en-US" w:bidi="ar-SA"/>
      </w:rPr>
    </w:lvl>
    <w:lvl w:ilvl="2" w:tplc="3CA29D06">
      <w:numFmt w:val="bullet"/>
      <w:lvlText w:val="•"/>
      <w:lvlJc w:val="left"/>
      <w:pPr>
        <w:ind w:left="3724" w:hanging="584"/>
      </w:pPr>
      <w:rPr>
        <w:rFonts w:hint="default"/>
        <w:lang w:val="en-US" w:eastAsia="en-US" w:bidi="ar-SA"/>
      </w:rPr>
    </w:lvl>
    <w:lvl w:ilvl="3" w:tplc="71FEAF8C">
      <w:numFmt w:val="bullet"/>
      <w:lvlText w:val="•"/>
      <w:lvlJc w:val="left"/>
      <w:pPr>
        <w:ind w:left="4656" w:hanging="584"/>
      </w:pPr>
      <w:rPr>
        <w:rFonts w:hint="default"/>
        <w:lang w:val="en-US" w:eastAsia="en-US" w:bidi="ar-SA"/>
      </w:rPr>
    </w:lvl>
    <w:lvl w:ilvl="4" w:tplc="2CC84E34">
      <w:numFmt w:val="bullet"/>
      <w:lvlText w:val="•"/>
      <w:lvlJc w:val="left"/>
      <w:pPr>
        <w:ind w:left="5588" w:hanging="584"/>
      </w:pPr>
      <w:rPr>
        <w:rFonts w:hint="default"/>
        <w:lang w:val="en-US" w:eastAsia="en-US" w:bidi="ar-SA"/>
      </w:rPr>
    </w:lvl>
    <w:lvl w:ilvl="5" w:tplc="B7C0B7B4">
      <w:numFmt w:val="bullet"/>
      <w:lvlText w:val="•"/>
      <w:lvlJc w:val="left"/>
      <w:pPr>
        <w:ind w:left="6520" w:hanging="584"/>
      </w:pPr>
      <w:rPr>
        <w:rFonts w:hint="default"/>
        <w:lang w:val="en-US" w:eastAsia="en-US" w:bidi="ar-SA"/>
      </w:rPr>
    </w:lvl>
    <w:lvl w:ilvl="6" w:tplc="237807B6">
      <w:numFmt w:val="bullet"/>
      <w:lvlText w:val="•"/>
      <w:lvlJc w:val="left"/>
      <w:pPr>
        <w:ind w:left="7452" w:hanging="584"/>
      </w:pPr>
      <w:rPr>
        <w:rFonts w:hint="default"/>
        <w:lang w:val="en-US" w:eastAsia="en-US" w:bidi="ar-SA"/>
      </w:rPr>
    </w:lvl>
    <w:lvl w:ilvl="7" w:tplc="2DC89E4E">
      <w:numFmt w:val="bullet"/>
      <w:lvlText w:val="•"/>
      <w:lvlJc w:val="left"/>
      <w:pPr>
        <w:ind w:left="8384" w:hanging="584"/>
      </w:pPr>
      <w:rPr>
        <w:rFonts w:hint="default"/>
        <w:lang w:val="en-US" w:eastAsia="en-US" w:bidi="ar-SA"/>
      </w:rPr>
    </w:lvl>
    <w:lvl w:ilvl="8" w:tplc="96ACD834">
      <w:numFmt w:val="bullet"/>
      <w:lvlText w:val="•"/>
      <w:lvlJc w:val="left"/>
      <w:pPr>
        <w:ind w:left="9316" w:hanging="584"/>
      </w:pPr>
      <w:rPr>
        <w:rFonts w:hint="default"/>
        <w:lang w:val="en-US" w:eastAsia="en-US" w:bidi="ar-SA"/>
      </w:rPr>
    </w:lvl>
  </w:abstractNum>
  <w:abstractNum w:abstractNumId="5">
    <w:nsid w:val="5548691B"/>
    <w:multiLevelType w:val="hybridMultilevel"/>
    <w:tmpl w:val="AAAE6C1A"/>
    <w:lvl w:ilvl="0" w:tplc="11CC2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4C147B"/>
    <w:multiLevelType w:val="multilevel"/>
    <w:tmpl w:val="C1880E7A"/>
    <w:lvl w:ilvl="0">
      <w:start w:val="1"/>
      <w:numFmt w:val="upperLetter"/>
      <w:pStyle w:val="ASub"/>
      <w:lvlText w:val="(%1)"/>
      <w:lvlJc w:val="left"/>
      <w:pPr>
        <w:ind w:left="990" w:hanging="360"/>
      </w:pPr>
      <w:rPr>
        <w:i w:val="0"/>
        <w:iCs/>
      </w:rPr>
    </w:lvl>
    <w:lvl w:ilvl="1">
      <w:start w:val="1"/>
      <w:numFmt w:val="decimal"/>
      <w:pStyle w:val="1Sub"/>
      <w:lvlText w:val="(%2)"/>
      <w:lvlJc w:val="left"/>
      <w:pPr>
        <w:ind w:left="1350" w:hanging="360"/>
      </w:pPr>
    </w:lvl>
    <w:lvl w:ilvl="2">
      <w:start w:val="1"/>
      <w:numFmt w:val="lowerLetter"/>
      <w:pStyle w:val="aSub0"/>
      <w:lvlText w:val="(%3)"/>
      <w:lvlJc w:val="left"/>
      <w:pPr>
        <w:ind w:left="1710" w:hanging="360"/>
      </w:pPr>
      <w:rPr>
        <w:i w:val="0"/>
        <w:iCs/>
      </w:rPr>
    </w:lvl>
    <w:lvl w:ilvl="3">
      <w:start w:val="1"/>
      <w:numFmt w:val="lowerRoman"/>
      <w:pStyle w:val="iSub"/>
      <w:lvlText w:val="(%4)"/>
      <w:lvlJc w:val="left"/>
      <w:pPr>
        <w:ind w:left="20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7">
    <w:nsid w:val="58753E0F"/>
    <w:multiLevelType w:val="hybridMultilevel"/>
    <w:tmpl w:val="4DDC46EE"/>
    <w:lvl w:ilvl="0" w:tplc="E5FEC118">
      <w:start w:val="1"/>
      <w:numFmt w:val="decimal"/>
      <w:lvlText w:val="(%1)"/>
      <w:lvlJc w:val="left"/>
      <w:pPr>
        <w:ind w:left="2160" w:hanging="10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BD42E63"/>
    <w:multiLevelType w:val="hybridMultilevel"/>
    <w:tmpl w:val="F23A4F08"/>
    <w:lvl w:ilvl="0" w:tplc="4D5294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3A5771D"/>
    <w:multiLevelType w:val="hybridMultilevel"/>
    <w:tmpl w:val="D2D4A1C4"/>
    <w:lvl w:ilvl="0" w:tplc="B680E76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C6241D"/>
    <w:multiLevelType w:val="hybridMultilevel"/>
    <w:tmpl w:val="C310E958"/>
    <w:lvl w:ilvl="0" w:tplc="991EC07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C024FA6"/>
    <w:multiLevelType w:val="hybridMultilevel"/>
    <w:tmpl w:val="8AD477DA"/>
    <w:lvl w:ilvl="0" w:tplc="95D80F0C">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25040C3"/>
    <w:multiLevelType w:val="hybridMultilevel"/>
    <w:tmpl w:val="734236C8"/>
    <w:lvl w:ilvl="0" w:tplc="3FA4067A">
      <w:start w:val="401"/>
      <mc:AlternateContent>
        <mc:Choice Requires="w14">
          <w:numFmt w:val="custom" w:format="001, 002, 003, ..."/>
        </mc:Choice>
        <mc:Fallback>
          <w:numFmt w:val="decimal"/>
        </mc:Fallback>
      </mc:AlternateContent>
      <w:pStyle w:val="Heading1"/>
      <w:lvlText w:val="SECTION %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3">
    <w:nsid w:val="7E4604C7"/>
    <w:multiLevelType w:val="multilevel"/>
    <w:tmpl w:val="D5780844"/>
    <w:lvl w:ilvl="0">
      <w:start w:val="1"/>
      <w:numFmt w:val="decimal"/>
      <w:lvlText w:val="%1.0"/>
      <w:lvlJc w:val="left"/>
      <w:pPr>
        <w:ind w:left="1890" w:hanging="1890"/>
      </w:pPr>
      <w:rPr>
        <w:rFonts w:hint="default"/>
      </w:rPr>
    </w:lvl>
    <w:lvl w:ilvl="1">
      <w:start w:val="1"/>
      <w:numFmt w:val="decimal"/>
      <w:lvlText w:val="%1.%2"/>
      <w:lvlJc w:val="left"/>
      <w:pPr>
        <w:ind w:left="2610" w:hanging="1890"/>
      </w:pPr>
      <w:rPr>
        <w:rFonts w:hint="default"/>
      </w:rPr>
    </w:lvl>
    <w:lvl w:ilvl="2">
      <w:start w:val="1"/>
      <w:numFmt w:val="decimal"/>
      <w:lvlText w:val="%1.%2.%3"/>
      <w:lvlJc w:val="left"/>
      <w:pPr>
        <w:ind w:left="3330" w:hanging="1890"/>
      </w:pPr>
      <w:rPr>
        <w:rFonts w:hint="default"/>
      </w:rPr>
    </w:lvl>
    <w:lvl w:ilvl="3">
      <w:start w:val="1"/>
      <w:numFmt w:val="decimal"/>
      <w:lvlText w:val="%1.%2.%3.%4"/>
      <w:lvlJc w:val="left"/>
      <w:pPr>
        <w:ind w:left="4050" w:hanging="1890"/>
      </w:pPr>
      <w:rPr>
        <w:rFonts w:hint="default"/>
      </w:rPr>
    </w:lvl>
    <w:lvl w:ilvl="4">
      <w:start w:val="1"/>
      <w:numFmt w:val="decimal"/>
      <w:lvlText w:val="%1.%2.%3.%4.%5"/>
      <w:lvlJc w:val="left"/>
      <w:pPr>
        <w:ind w:left="4770" w:hanging="1890"/>
      </w:pPr>
      <w:rPr>
        <w:rFonts w:hint="default"/>
      </w:rPr>
    </w:lvl>
    <w:lvl w:ilvl="5">
      <w:start w:val="1"/>
      <w:numFmt w:val="decimal"/>
      <w:lvlText w:val="%1.%2.%3.%4.%5.%6"/>
      <w:lvlJc w:val="left"/>
      <w:pPr>
        <w:ind w:left="5490" w:hanging="1890"/>
      </w:pPr>
      <w:rPr>
        <w:rFonts w:hint="default"/>
      </w:rPr>
    </w:lvl>
    <w:lvl w:ilvl="6">
      <w:start w:val="1"/>
      <w:numFmt w:val="decimal"/>
      <w:lvlText w:val="%1.%2.%3.%4.%5.%6.%7"/>
      <w:lvlJc w:val="left"/>
      <w:pPr>
        <w:ind w:left="6210" w:hanging="1890"/>
      </w:pPr>
      <w:rPr>
        <w:rFonts w:hint="default"/>
      </w:rPr>
    </w:lvl>
    <w:lvl w:ilvl="7">
      <w:start w:val="1"/>
      <w:numFmt w:val="decimal"/>
      <w:lvlText w:val="%1.%2.%3.%4.%5.%6.%7.%8"/>
      <w:lvlJc w:val="left"/>
      <w:pPr>
        <w:ind w:left="6930" w:hanging="1890"/>
      </w:pPr>
      <w:rPr>
        <w:rFonts w:hint="default"/>
      </w:rPr>
    </w:lvl>
    <w:lvl w:ilvl="8">
      <w:start w:val="1"/>
      <w:numFmt w:val="decimal"/>
      <w:lvlText w:val="%1.%2.%3.%4.%5.%6.%7.%8.%9"/>
      <w:lvlJc w:val="left"/>
      <w:pPr>
        <w:ind w:left="7650" w:hanging="1890"/>
      </w:pPr>
      <w:rPr>
        <w:rFonts w:hint="default"/>
      </w:rPr>
    </w:lvl>
  </w:abstractNum>
  <w:abstractNum w:abstractNumId="14">
    <w:nsid w:val="7FD44484"/>
    <w:multiLevelType w:val="hybridMultilevel"/>
    <w:tmpl w:val="D180A98A"/>
    <w:lvl w:ilvl="0" w:tplc="45B838F0">
      <w:start w:val="1"/>
      <w:numFmt w:val="upperLetter"/>
      <w:lvlText w:val="(%1)"/>
      <w:lvlJc w:val="left"/>
      <w:pPr>
        <w:ind w:left="3600" w:hanging="360"/>
      </w:p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start w:val="1"/>
      <w:numFmt w:val="lowerLetter"/>
      <w:lvlText w:val="%5."/>
      <w:lvlJc w:val="left"/>
      <w:pPr>
        <w:ind w:left="6480" w:hanging="360"/>
      </w:pPr>
    </w:lvl>
    <w:lvl w:ilvl="5" w:tplc="0409001B">
      <w:start w:val="1"/>
      <w:numFmt w:val="lowerRoman"/>
      <w:lvlText w:val="%6."/>
      <w:lvlJc w:val="right"/>
      <w:pPr>
        <w:ind w:left="7200" w:hanging="180"/>
      </w:pPr>
    </w:lvl>
    <w:lvl w:ilvl="6" w:tplc="0409000F">
      <w:start w:val="1"/>
      <w:numFmt w:val="decimal"/>
      <w:lvlText w:val="%7."/>
      <w:lvlJc w:val="left"/>
      <w:pPr>
        <w:ind w:left="7920" w:hanging="360"/>
      </w:pPr>
    </w:lvl>
    <w:lvl w:ilvl="7" w:tplc="04090019">
      <w:start w:val="1"/>
      <w:numFmt w:val="lowerLetter"/>
      <w:lvlText w:val="%8."/>
      <w:lvlJc w:val="left"/>
      <w:pPr>
        <w:ind w:left="8640" w:hanging="360"/>
      </w:pPr>
    </w:lvl>
    <w:lvl w:ilvl="8" w:tplc="0409001B">
      <w:start w:val="1"/>
      <w:numFmt w:val="lowerRoman"/>
      <w:lvlText w:val="%9."/>
      <w:lvlJc w:val="right"/>
      <w:pPr>
        <w:ind w:left="9360" w:hanging="180"/>
      </w:pPr>
    </w:lvl>
  </w:abstractNum>
  <w:num w:numId="1">
    <w:abstractNumId w:val="12"/>
    <w:lvlOverride w:ilvl="0">
      <w:startOverride w:val="40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11"/>
  </w:num>
  <w:num w:numId="14">
    <w:abstractNumId w:val="9"/>
  </w:num>
  <w:num w:numId="15">
    <w:abstractNumId w:val="13"/>
  </w:num>
  <w:num w:numId="16">
    <w:abstractNumId w:val="7"/>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6C2"/>
    <w:rsid w:val="000127D4"/>
    <w:rsid w:val="00050813"/>
    <w:rsid w:val="00070EDF"/>
    <w:rsid w:val="00073F96"/>
    <w:rsid w:val="000A1CC1"/>
    <w:rsid w:val="000A7006"/>
    <w:rsid w:val="000F1F3A"/>
    <w:rsid w:val="00124458"/>
    <w:rsid w:val="00142135"/>
    <w:rsid w:val="001471C4"/>
    <w:rsid w:val="001760FC"/>
    <w:rsid w:val="001800A7"/>
    <w:rsid w:val="00187667"/>
    <w:rsid w:val="001B017D"/>
    <w:rsid w:val="001E6AD9"/>
    <w:rsid w:val="001F4EBA"/>
    <w:rsid w:val="00216C74"/>
    <w:rsid w:val="00230EDC"/>
    <w:rsid w:val="002337A9"/>
    <w:rsid w:val="00242F99"/>
    <w:rsid w:val="0024551B"/>
    <w:rsid w:val="00260666"/>
    <w:rsid w:val="00261DD5"/>
    <w:rsid w:val="00292FA2"/>
    <w:rsid w:val="002B0E38"/>
    <w:rsid w:val="002C16C6"/>
    <w:rsid w:val="002D0DFD"/>
    <w:rsid w:val="002D4799"/>
    <w:rsid w:val="002F1B08"/>
    <w:rsid w:val="00303939"/>
    <w:rsid w:val="0030530F"/>
    <w:rsid w:val="003153A4"/>
    <w:rsid w:val="0033435D"/>
    <w:rsid w:val="003674BB"/>
    <w:rsid w:val="003710AE"/>
    <w:rsid w:val="003718E9"/>
    <w:rsid w:val="00392A1C"/>
    <w:rsid w:val="003A7E05"/>
    <w:rsid w:val="003C33C1"/>
    <w:rsid w:val="003D6212"/>
    <w:rsid w:val="00416019"/>
    <w:rsid w:val="00423C75"/>
    <w:rsid w:val="004755F9"/>
    <w:rsid w:val="00480A83"/>
    <w:rsid w:val="00482761"/>
    <w:rsid w:val="004849F0"/>
    <w:rsid w:val="00495249"/>
    <w:rsid w:val="004A369D"/>
    <w:rsid w:val="004C0CD5"/>
    <w:rsid w:val="004D451E"/>
    <w:rsid w:val="005152DC"/>
    <w:rsid w:val="00524B8E"/>
    <w:rsid w:val="00544183"/>
    <w:rsid w:val="005538E2"/>
    <w:rsid w:val="005555CC"/>
    <w:rsid w:val="00555F72"/>
    <w:rsid w:val="0056205F"/>
    <w:rsid w:val="005650A9"/>
    <w:rsid w:val="005673C2"/>
    <w:rsid w:val="0057276E"/>
    <w:rsid w:val="00575C4A"/>
    <w:rsid w:val="00595B70"/>
    <w:rsid w:val="005967E1"/>
    <w:rsid w:val="005E440F"/>
    <w:rsid w:val="005F2F51"/>
    <w:rsid w:val="00602A72"/>
    <w:rsid w:val="00604468"/>
    <w:rsid w:val="00635415"/>
    <w:rsid w:val="00651B0F"/>
    <w:rsid w:val="00656451"/>
    <w:rsid w:val="006A0CF0"/>
    <w:rsid w:val="006B590A"/>
    <w:rsid w:val="006F3407"/>
    <w:rsid w:val="0074694C"/>
    <w:rsid w:val="007513E1"/>
    <w:rsid w:val="00751ED2"/>
    <w:rsid w:val="007550EF"/>
    <w:rsid w:val="00774961"/>
    <w:rsid w:val="00777E07"/>
    <w:rsid w:val="007C2475"/>
    <w:rsid w:val="007C6A44"/>
    <w:rsid w:val="007D5A40"/>
    <w:rsid w:val="007E3F68"/>
    <w:rsid w:val="007F2445"/>
    <w:rsid w:val="00834B2E"/>
    <w:rsid w:val="00840DA2"/>
    <w:rsid w:val="00875EE5"/>
    <w:rsid w:val="008E094A"/>
    <w:rsid w:val="008E7411"/>
    <w:rsid w:val="00922B67"/>
    <w:rsid w:val="00950A38"/>
    <w:rsid w:val="00951BE4"/>
    <w:rsid w:val="00955810"/>
    <w:rsid w:val="009607CA"/>
    <w:rsid w:val="009B08D8"/>
    <w:rsid w:val="009C2E28"/>
    <w:rsid w:val="00A228C4"/>
    <w:rsid w:val="00A3582B"/>
    <w:rsid w:val="00A400EB"/>
    <w:rsid w:val="00A67279"/>
    <w:rsid w:val="00A73117"/>
    <w:rsid w:val="00A85844"/>
    <w:rsid w:val="00A85E5D"/>
    <w:rsid w:val="00AA089C"/>
    <w:rsid w:val="00AA35AF"/>
    <w:rsid w:val="00AA65CE"/>
    <w:rsid w:val="00AD3AFA"/>
    <w:rsid w:val="00AE1F46"/>
    <w:rsid w:val="00AF7EB1"/>
    <w:rsid w:val="00B23EA2"/>
    <w:rsid w:val="00B53B0C"/>
    <w:rsid w:val="00B62FC3"/>
    <w:rsid w:val="00B7743D"/>
    <w:rsid w:val="00B809BE"/>
    <w:rsid w:val="00BC057F"/>
    <w:rsid w:val="00BC1CBB"/>
    <w:rsid w:val="00BD5B56"/>
    <w:rsid w:val="00C014AA"/>
    <w:rsid w:val="00C30297"/>
    <w:rsid w:val="00C557E8"/>
    <w:rsid w:val="00C66126"/>
    <w:rsid w:val="00C67D19"/>
    <w:rsid w:val="00C82A7F"/>
    <w:rsid w:val="00CA2FD5"/>
    <w:rsid w:val="00CC04DA"/>
    <w:rsid w:val="00CF3719"/>
    <w:rsid w:val="00CF7B88"/>
    <w:rsid w:val="00D011DE"/>
    <w:rsid w:val="00D14234"/>
    <w:rsid w:val="00D40FB7"/>
    <w:rsid w:val="00D436C2"/>
    <w:rsid w:val="00D470F5"/>
    <w:rsid w:val="00DA3FB8"/>
    <w:rsid w:val="00DA7A33"/>
    <w:rsid w:val="00DB5C4A"/>
    <w:rsid w:val="00DC04FC"/>
    <w:rsid w:val="00DC15BC"/>
    <w:rsid w:val="00DC6FEC"/>
    <w:rsid w:val="00DC7F6A"/>
    <w:rsid w:val="00DE0E55"/>
    <w:rsid w:val="00DF6CF6"/>
    <w:rsid w:val="00E04BA5"/>
    <w:rsid w:val="00E15290"/>
    <w:rsid w:val="00E22973"/>
    <w:rsid w:val="00E34BEE"/>
    <w:rsid w:val="00E72CA4"/>
    <w:rsid w:val="00EA5FF2"/>
    <w:rsid w:val="00EA740D"/>
    <w:rsid w:val="00EC1B64"/>
    <w:rsid w:val="00ED4D6D"/>
    <w:rsid w:val="00EF468F"/>
    <w:rsid w:val="00F158D9"/>
    <w:rsid w:val="00F207C9"/>
    <w:rsid w:val="00F25F70"/>
    <w:rsid w:val="00F2705A"/>
    <w:rsid w:val="00F37239"/>
    <w:rsid w:val="00F37273"/>
    <w:rsid w:val="00F400DF"/>
    <w:rsid w:val="00F43B72"/>
    <w:rsid w:val="00F4535E"/>
    <w:rsid w:val="00F510B9"/>
    <w:rsid w:val="00F6363C"/>
    <w:rsid w:val="00F6540D"/>
    <w:rsid w:val="00F71092"/>
    <w:rsid w:val="00F72C06"/>
    <w:rsid w:val="00F73A6D"/>
    <w:rsid w:val="00F84363"/>
    <w:rsid w:val="00F95442"/>
    <w:rsid w:val="00FD7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6C2"/>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D436C2"/>
    <w:pPr>
      <w:numPr>
        <w:numId w:val="1"/>
      </w:numPr>
      <w:tabs>
        <w:tab w:val="left" w:pos="1440"/>
      </w:tabs>
      <w:spacing w:before="480" w:after="240" w:line="240" w:lineRule="auto"/>
      <w:ind w:left="1440" w:hanging="1440"/>
      <w:outlineLvl w:val="0"/>
    </w:pPr>
    <w:rPr>
      <w:rFonts w:ascii="Arial" w:eastAsia="Times New Roman" w:hAnsi="Arial"/>
      <w:b/>
      <w:caps/>
      <w:spacing w:val="20"/>
      <w:sz w:val="17"/>
    </w:rPr>
  </w:style>
  <w:style w:type="paragraph" w:styleId="Heading2">
    <w:name w:val="heading 2"/>
    <w:next w:val="Normal"/>
    <w:link w:val="Heading2Char"/>
    <w:uiPriority w:val="9"/>
    <w:unhideWhenUsed/>
    <w:qFormat/>
    <w:rsid w:val="00D436C2"/>
    <w:pPr>
      <w:tabs>
        <w:tab w:val="left" w:pos="1440"/>
      </w:tabs>
      <w:spacing w:after="240" w:line="240" w:lineRule="auto"/>
      <w:ind w:left="1440" w:hanging="1440"/>
      <w:outlineLvl w:val="1"/>
    </w:pPr>
    <w:rPr>
      <w:rFonts w:ascii="Arial" w:eastAsia="Times New Roman" w:hAnsi="Arial"/>
      <w:b/>
      <w:spacing w:val="20"/>
      <w:sz w:val="17"/>
    </w:rPr>
  </w:style>
  <w:style w:type="paragraph" w:styleId="Heading3">
    <w:name w:val="heading 3"/>
    <w:basedOn w:val="Heading2"/>
    <w:next w:val="Normal"/>
    <w:link w:val="Heading3Char"/>
    <w:uiPriority w:val="9"/>
    <w:unhideWhenUsed/>
    <w:qFormat/>
    <w:rsid w:val="00D436C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6C2"/>
    <w:rPr>
      <w:rFonts w:ascii="Arial" w:eastAsia="Times New Roman" w:hAnsi="Arial"/>
      <w:b/>
      <w:caps/>
      <w:spacing w:val="20"/>
      <w:sz w:val="17"/>
    </w:rPr>
  </w:style>
  <w:style w:type="character" w:customStyle="1" w:styleId="Heading2Char">
    <w:name w:val="Heading 2 Char"/>
    <w:basedOn w:val="DefaultParagraphFont"/>
    <w:link w:val="Heading2"/>
    <w:uiPriority w:val="9"/>
    <w:rsid w:val="00D436C2"/>
    <w:rPr>
      <w:rFonts w:ascii="Arial" w:eastAsia="Times New Roman" w:hAnsi="Arial"/>
      <w:b/>
      <w:spacing w:val="20"/>
      <w:sz w:val="17"/>
    </w:rPr>
  </w:style>
  <w:style w:type="character" w:customStyle="1" w:styleId="Heading3Char">
    <w:name w:val="Heading 3 Char"/>
    <w:basedOn w:val="DefaultParagraphFont"/>
    <w:link w:val="Heading3"/>
    <w:uiPriority w:val="9"/>
    <w:rsid w:val="00D436C2"/>
    <w:rPr>
      <w:rFonts w:ascii="Arial" w:eastAsia="Times New Roman" w:hAnsi="Arial"/>
      <w:b/>
      <w:spacing w:val="20"/>
      <w:sz w:val="17"/>
    </w:rPr>
  </w:style>
  <w:style w:type="paragraph" w:customStyle="1" w:styleId="TableHeading">
    <w:name w:val="Table Heading"/>
    <w:qFormat/>
    <w:rsid w:val="00D436C2"/>
    <w:pPr>
      <w:spacing w:after="0" w:line="240" w:lineRule="auto"/>
      <w:jc w:val="center"/>
    </w:pPr>
    <w:rPr>
      <w:rFonts w:ascii="Arial" w:hAnsi="Arial"/>
      <w:b/>
      <w:bCs/>
      <w:spacing w:val="20"/>
      <w:sz w:val="17"/>
    </w:rPr>
  </w:style>
  <w:style w:type="paragraph" w:customStyle="1" w:styleId="TableText">
    <w:name w:val="Table Text"/>
    <w:basedOn w:val="Normal"/>
    <w:qFormat/>
    <w:rsid w:val="00D436C2"/>
    <w:pPr>
      <w:spacing w:after="0"/>
      <w:jc w:val="center"/>
    </w:pPr>
  </w:style>
  <w:style w:type="paragraph" w:customStyle="1" w:styleId="ASub">
    <w:name w:val="(A) Sub"/>
    <w:link w:val="ASubChar"/>
    <w:qFormat/>
    <w:rsid w:val="00D436C2"/>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D436C2"/>
    <w:pPr>
      <w:numPr>
        <w:ilvl w:val="1"/>
        <w:numId w:val="2"/>
      </w:numPr>
      <w:tabs>
        <w:tab w:val="left" w:pos="1440"/>
      </w:tabs>
      <w:spacing w:after="240" w:line="240" w:lineRule="auto"/>
      <w:jc w:val="both"/>
    </w:pPr>
    <w:rPr>
      <w:rFonts w:ascii="Arial" w:hAnsi="Arial"/>
      <w:spacing w:val="20"/>
      <w:sz w:val="17"/>
    </w:rPr>
  </w:style>
  <w:style w:type="character" w:customStyle="1" w:styleId="aSubChar0">
    <w:name w:val="(a) Sub Char"/>
    <w:basedOn w:val="DefaultParagraphFont"/>
    <w:link w:val="aSub0"/>
    <w:locked/>
    <w:rsid w:val="00D436C2"/>
    <w:rPr>
      <w:rFonts w:ascii="Arial" w:hAnsi="Arial" w:cs="Arial"/>
      <w:spacing w:val="20"/>
      <w:sz w:val="17"/>
    </w:rPr>
  </w:style>
  <w:style w:type="paragraph" w:customStyle="1" w:styleId="aSub0">
    <w:name w:val="(a) Sub"/>
    <w:link w:val="aSubChar0"/>
    <w:qFormat/>
    <w:rsid w:val="00D436C2"/>
    <w:pPr>
      <w:numPr>
        <w:ilvl w:val="2"/>
        <w:numId w:val="2"/>
      </w:numPr>
      <w:tabs>
        <w:tab w:val="left" w:pos="1800"/>
      </w:tabs>
      <w:spacing w:after="240" w:line="240" w:lineRule="auto"/>
      <w:jc w:val="both"/>
    </w:pPr>
    <w:rPr>
      <w:rFonts w:ascii="Arial" w:hAnsi="Arial" w:cs="Arial"/>
      <w:spacing w:val="20"/>
      <w:sz w:val="17"/>
    </w:rPr>
  </w:style>
  <w:style w:type="paragraph" w:customStyle="1" w:styleId="iSub">
    <w:name w:val="(i) Sub"/>
    <w:qFormat/>
    <w:rsid w:val="00D436C2"/>
    <w:pPr>
      <w:numPr>
        <w:ilvl w:val="3"/>
        <w:numId w:val="2"/>
      </w:numPr>
      <w:tabs>
        <w:tab w:val="left" w:pos="2160"/>
      </w:tabs>
      <w:spacing w:after="240" w:line="240" w:lineRule="auto"/>
      <w:jc w:val="both"/>
    </w:pPr>
    <w:rPr>
      <w:rFonts w:ascii="Arial" w:hAnsi="Arial"/>
      <w:spacing w:val="20"/>
      <w:sz w:val="17"/>
    </w:rPr>
  </w:style>
  <w:style w:type="paragraph" w:styleId="ListParagraph">
    <w:name w:val="List Paragraph"/>
    <w:basedOn w:val="Normal"/>
    <w:uiPriority w:val="1"/>
    <w:qFormat/>
    <w:rsid w:val="00D436C2"/>
    <w:pPr>
      <w:ind w:left="720"/>
      <w:contextualSpacing/>
    </w:pPr>
  </w:style>
  <w:style w:type="table" w:styleId="TableGrid">
    <w:name w:val="Table Grid"/>
    <w:basedOn w:val="TableNormal"/>
    <w:rsid w:val="00D4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bChar">
    <w:name w:val="(A) Sub Char"/>
    <w:basedOn w:val="DefaultParagraphFont"/>
    <w:link w:val="ASub"/>
    <w:locked/>
    <w:rsid w:val="00D436C2"/>
    <w:rPr>
      <w:rFonts w:ascii="Arial" w:hAnsi="Arial"/>
      <w:spacing w:val="20"/>
      <w:sz w:val="17"/>
    </w:rPr>
  </w:style>
  <w:style w:type="paragraph" w:styleId="BodyText">
    <w:name w:val="Body Text"/>
    <w:basedOn w:val="Normal"/>
    <w:link w:val="BodyTextChar"/>
    <w:uiPriority w:val="1"/>
    <w:qFormat/>
    <w:rsid w:val="003D6212"/>
    <w:pPr>
      <w:widowControl w:val="0"/>
      <w:tabs>
        <w:tab w:val="clear" w:pos="360"/>
        <w:tab w:val="clear" w:pos="720"/>
        <w:tab w:val="clear" w:pos="1080"/>
        <w:tab w:val="clear" w:pos="1440"/>
        <w:tab w:val="clear" w:pos="1800"/>
        <w:tab w:val="clear" w:pos="2160"/>
        <w:tab w:val="clear" w:pos="2520"/>
      </w:tabs>
      <w:autoSpaceDE w:val="0"/>
      <w:autoSpaceDN w:val="0"/>
      <w:spacing w:after="0"/>
      <w:jc w:val="left"/>
    </w:pPr>
    <w:rPr>
      <w:rFonts w:eastAsia="Arial" w:cs="Arial"/>
      <w:spacing w:val="0"/>
      <w:sz w:val="19"/>
      <w:szCs w:val="19"/>
    </w:rPr>
  </w:style>
  <w:style w:type="character" w:customStyle="1" w:styleId="BodyTextChar">
    <w:name w:val="Body Text Char"/>
    <w:basedOn w:val="DefaultParagraphFont"/>
    <w:link w:val="BodyText"/>
    <w:uiPriority w:val="1"/>
    <w:rsid w:val="003D6212"/>
    <w:rPr>
      <w:rFonts w:ascii="Arial" w:eastAsia="Arial" w:hAnsi="Arial" w:cs="Arial"/>
      <w:sz w:val="19"/>
      <w:szCs w:val="19"/>
    </w:rPr>
  </w:style>
  <w:style w:type="paragraph" w:styleId="BalloonText">
    <w:name w:val="Balloon Text"/>
    <w:basedOn w:val="Normal"/>
    <w:link w:val="BalloonTextChar"/>
    <w:uiPriority w:val="99"/>
    <w:semiHidden/>
    <w:unhideWhenUsed/>
    <w:rsid w:val="00230E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DC"/>
    <w:rPr>
      <w:rFonts w:ascii="Tahoma" w:hAnsi="Tahoma" w:cs="Tahoma"/>
      <w:spacing w:val="20"/>
      <w:sz w:val="16"/>
      <w:szCs w:val="16"/>
    </w:rPr>
  </w:style>
  <w:style w:type="character" w:customStyle="1" w:styleId="1SubChar">
    <w:name w:val="(1) Sub Char"/>
    <w:basedOn w:val="ASubChar"/>
    <w:link w:val="1Sub"/>
    <w:rsid w:val="00216C74"/>
    <w:rPr>
      <w:rFonts w:ascii="Arial" w:hAnsi="Arial"/>
      <w:spacing w:val="20"/>
      <w:sz w:val="17"/>
    </w:rPr>
  </w:style>
  <w:style w:type="paragraph" w:styleId="Header">
    <w:name w:val="header"/>
    <w:basedOn w:val="Normal"/>
    <w:link w:val="Head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1B017D"/>
    <w:rPr>
      <w:rFonts w:ascii="Arial" w:hAnsi="Arial"/>
      <w:spacing w:val="20"/>
      <w:sz w:val="17"/>
    </w:rPr>
  </w:style>
  <w:style w:type="paragraph" w:styleId="Footer">
    <w:name w:val="footer"/>
    <w:basedOn w:val="Normal"/>
    <w:link w:val="Foot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1B017D"/>
    <w:rPr>
      <w:rFonts w:ascii="Arial" w:hAnsi="Arial"/>
      <w:spacing w:val="20"/>
      <w:sz w:val="17"/>
    </w:rPr>
  </w:style>
  <w:style w:type="character" w:styleId="CommentReference">
    <w:name w:val="annotation reference"/>
    <w:basedOn w:val="DefaultParagraphFont"/>
    <w:uiPriority w:val="99"/>
    <w:semiHidden/>
    <w:unhideWhenUsed/>
    <w:rsid w:val="00555F72"/>
    <w:rPr>
      <w:sz w:val="16"/>
      <w:szCs w:val="16"/>
    </w:rPr>
  </w:style>
  <w:style w:type="paragraph" w:styleId="CommentText">
    <w:name w:val="annotation text"/>
    <w:basedOn w:val="Normal"/>
    <w:link w:val="CommentTextChar"/>
    <w:uiPriority w:val="99"/>
    <w:semiHidden/>
    <w:unhideWhenUsed/>
    <w:rsid w:val="00555F72"/>
    <w:rPr>
      <w:sz w:val="20"/>
      <w:szCs w:val="20"/>
    </w:rPr>
  </w:style>
  <w:style w:type="character" w:customStyle="1" w:styleId="CommentTextChar">
    <w:name w:val="Comment Text Char"/>
    <w:basedOn w:val="DefaultParagraphFont"/>
    <w:link w:val="CommentText"/>
    <w:uiPriority w:val="99"/>
    <w:semiHidden/>
    <w:rsid w:val="00555F72"/>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555F72"/>
    <w:rPr>
      <w:b/>
      <w:bCs/>
    </w:rPr>
  </w:style>
  <w:style w:type="character" w:customStyle="1" w:styleId="CommentSubjectChar">
    <w:name w:val="Comment Subject Char"/>
    <w:basedOn w:val="CommentTextChar"/>
    <w:link w:val="CommentSubject"/>
    <w:uiPriority w:val="99"/>
    <w:semiHidden/>
    <w:rsid w:val="00555F72"/>
    <w:rPr>
      <w:rFonts w:ascii="Arial" w:hAnsi="Arial"/>
      <w:b/>
      <w:bCs/>
      <w:spacing w:val="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6C2"/>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D436C2"/>
    <w:pPr>
      <w:numPr>
        <w:numId w:val="1"/>
      </w:numPr>
      <w:tabs>
        <w:tab w:val="left" w:pos="1440"/>
      </w:tabs>
      <w:spacing w:before="480" w:after="240" w:line="240" w:lineRule="auto"/>
      <w:ind w:left="1440" w:hanging="1440"/>
      <w:outlineLvl w:val="0"/>
    </w:pPr>
    <w:rPr>
      <w:rFonts w:ascii="Arial" w:eastAsia="Times New Roman" w:hAnsi="Arial"/>
      <w:b/>
      <w:caps/>
      <w:spacing w:val="20"/>
      <w:sz w:val="17"/>
    </w:rPr>
  </w:style>
  <w:style w:type="paragraph" w:styleId="Heading2">
    <w:name w:val="heading 2"/>
    <w:next w:val="Normal"/>
    <w:link w:val="Heading2Char"/>
    <w:uiPriority w:val="9"/>
    <w:unhideWhenUsed/>
    <w:qFormat/>
    <w:rsid w:val="00D436C2"/>
    <w:pPr>
      <w:tabs>
        <w:tab w:val="left" w:pos="1440"/>
      </w:tabs>
      <w:spacing w:after="240" w:line="240" w:lineRule="auto"/>
      <w:ind w:left="1440" w:hanging="1440"/>
      <w:outlineLvl w:val="1"/>
    </w:pPr>
    <w:rPr>
      <w:rFonts w:ascii="Arial" w:eastAsia="Times New Roman" w:hAnsi="Arial"/>
      <w:b/>
      <w:spacing w:val="20"/>
      <w:sz w:val="17"/>
    </w:rPr>
  </w:style>
  <w:style w:type="paragraph" w:styleId="Heading3">
    <w:name w:val="heading 3"/>
    <w:basedOn w:val="Heading2"/>
    <w:next w:val="Normal"/>
    <w:link w:val="Heading3Char"/>
    <w:uiPriority w:val="9"/>
    <w:unhideWhenUsed/>
    <w:qFormat/>
    <w:rsid w:val="00D436C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6C2"/>
    <w:rPr>
      <w:rFonts w:ascii="Arial" w:eastAsia="Times New Roman" w:hAnsi="Arial"/>
      <w:b/>
      <w:caps/>
      <w:spacing w:val="20"/>
      <w:sz w:val="17"/>
    </w:rPr>
  </w:style>
  <w:style w:type="character" w:customStyle="1" w:styleId="Heading2Char">
    <w:name w:val="Heading 2 Char"/>
    <w:basedOn w:val="DefaultParagraphFont"/>
    <w:link w:val="Heading2"/>
    <w:uiPriority w:val="9"/>
    <w:rsid w:val="00D436C2"/>
    <w:rPr>
      <w:rFonts w:ascii="Arial" w:eastAsia="Times New Roman" w:hAnsi="Arial"/>
      <w:b/>
      <w:spacing w:val="20"/>
      <w:sz w:val="17"/>
    </w:rPr>
  </w:style>
  <w:style w:type="character" w:customStyle="1" w:styleId="Heading3Char">
    <w:name w:val="Heading 3 Char"/>
    <w:basedOn w:val="DefaultParagraphFont"/>
    <w:link w:val="Heading3"/>
    <w:uiPriority w:val="9"/>
    <w:rsid w:val="00D436C2"/>
    <w:rPr>
      <w:rFonts w:ascii="Arial" w:eastAsia="Times New Roman" w:hAnsi="Arial"/>
      <w:b/>
      <w:spacing w:val="20"/>
      <w:sz w:val="17"/>
    </w:rPr>
  </w:style>
  <w:style w:type="paragraph" w:customStyle="1" w:styleId="TableHeading">
    <w:name w:val="Table Heading"/>
    <w:qFormat/>
    <w:rsid w:val="00D436C2"/>
    <w:pPr>
      <w:spacing w:after="0" w:line="240" w:lineRule="auto"/>
      <w:jc w:val="center"/>
    </w:pPr>
    <w:rPr>
      <w:rFonts w:ascii="Arial" w:hAnsi="Arial"/>
      <w:b/>
      <w:bCs/>
      <w:spacing w:val="20"/>
      <w:sz w:val="17"/>
    </w:rPr>
  </w:style>
  <w:style w:type="paragraph" w:customStyle="1" w:styleId="TableText">
    <w:name w:val="Table Text"/>
    <w:basedOn w:val="Normal"/>
    <w:qFormat/>
    <w:rsid w:val="00D436C2"/>
    <w:pPr>
      <w:spacing w:after="0"/>
      <w:jc w:val="center"/>
    </w:pPr>
  </w:style>
  <w:style w:type="paragraph" w:customStyle="1" w:styleId="ASub">
    <w:name w:val="(A) Sub"/>
    <w:link w:val="ASubChar"/>
    <w:qFormat/>
    <w:rsid w:val="00D436C2"/>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D436C2"/>
    <w:pPr>
      <w:numPr>
        <w:ilvl w:val="1"/>
        <w:numId w:val="2"/>
      </w:numPr>
      <w:tabs>
        <w:tab w:val="left" w:pos="1440"/>
      </w:tabs>
      <w:spacing w:after="240" w:line="240" w:lineRule="auto"/>
      <w:jc w:val="both"/>
    </w:pPr>
    <w:rPr>
      <w:rFonts w:ascii="Arial" w:hAnsi="Arial"/>
      <w:spacing w:val="20"/>
      <w:sz w:val="17"/>
    </w:rPr>
  </w:style>
  <w:style w:type="character" w:customStyle="1" w:styleId="aSubChar0">
    <w:name w:val="(a) Sub Char"/>
    <w:basedOn w:val="DefaultParagraphFont"/>
    <w:link w:val="aSub0"/>
    <w:locked/>
    <w:rsid w:val="00D436C2"/>
    <w:rPr>
      <w:rFonts w:ascii="Arial" w:hAnsi="Arial" w:cs="Arial"/>
      <w:spacing w:val="20"/>
      <w:sz w:val="17"/>
    </w:rPr>
  </w:style>
  <w:style w:type="paragraph" w:customStyle="1" w:styleId="aSub0">
    <w:name w:val="(a) Sub"/>
    <w:link w:val="aSubChar0"/>
    <w:qFormat/>
    <w:rsid w:val="00D436C2"/>
    <w:pPr>
      <w:numPr>
        <w:ilvl w:val="2"/>
        <w:numId w:val="2"/>
      </w:numPr>
      <w:tabs>
        <w:tab w:val="left" w:pos="1800"/>
      </w:tabs>
      <w:spacing w:after="240" w:line="240" w:lineRule="auto"/>
      <w:jc w:val="both"/>
    </w:pPr>
    <w:rPr>
      <w:rFonts w:ascii="Arial" w:hAnsi="Arial" w:cs="Arial"/>
      <w:spacing w:val="20"/>
      <w:sz w:val="17"/>
    </w:rPr>
  </w:style>
  <w:style w:type="paragraph" w:customStyle="1" w:styleId="iSub">
    <w:name w:val="(i) Sub"/>
    <w:qFormat/>
    <w:rsid w:val="00D436C2"/>
    <w:pPr>
      <w:numPr>
        <w:ilvl w:val="3"/>
        <w:numId w:val="2"/>
      </w:numPr>
      <w:tabs>
        <w:tab w:val="left" w:pos="2160"/>
      </w:tabs>
      <w:spacing w:after="240" w:line="240" w:lineRule="auto"/>
      <w:jc w:val="both"/>
    </w:pPr>
    <w:rPr>
      <w:rFonts w:ascii="Arial" w:hAnsi="Arial"/>
      <w:spacing w:val="20"/>
      <w:sz w:val="17"/>
    </w:rPr>
  </w:style>
  <w:style w:type="paragraph" w:styleId="ListParagraph">
    <w:name w:val="List Paragraph"/>
    <w:basedOn w:val="Normal"/>
    <w:uiPriority w:val="1"/>
    <w:qFormat/>
    <w:rsid w:val="00D436C2"/>
    <w:pPr>
      <w:ind w:left="720"/>
      <w:contextualSpacing/>
    </w:pPr>
  </w:style>
  <w:style w:type="table" w:styleId="TableGrid">
    <w:name w:val="Table Grid"/>
    <w:basedOn w:val="TableNormal"/>
    <w:rsid w:val="00D4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bChar">
    <w:name w:val="(A) Sub Char"/>
    <w:basedOn w:val="DefaultParagraphFont"/>
    <w:link w:val="ASub"/>
    <w:locked/>
    <w:rsid w:val="00D436C2"/>
    <w:rPr>
      <w:rFonts w:ascii="Arial" w:hAnsi="Arial"/>
      <w:spacing w:val="20"/>
      <w:sz w:val="17"/>
    </w:rPr>
  </w:style>
  <w:style w:type="paragraph" w:styleId="BodyText">
    <w:name w:val="Body Text"/>
    <w:basedOn w:val="Normal"/>
    <w:link w:val="BodyTextChar"/>
    <w:uiPriority w:val="1"/>
    <w:qFormat/>
    <w:rsid w:val="003D6212"/>
    <w:pPr>
      <w:widowControl w:val="0"/>
      <w:tabs>
        <w:tab w:val="clear" w:pos="360"/>
        <w:tab w:val="clear" w:pos="720"/>
        <w:tab w:val="clear" w:pos="1080"/>
        <w:tab w:val="clear" w:pos="1440"/>
        <w:tab w:val="clear" w:pos="1800"/>
        <w:tab w:val="clear" w:pos="2160"/>
        <w:tab w:val="clear" w:pos="2520"/>
      </w:tabs>
      <w:autoSpaceDE w:val="0"/>
      <w:autoSpaceDN w:val="0"/>
      <w:spacing w:after="0"/>
      <w:jc w:val="left"/>
    </w:pPr>
    <w:rPr>
      <w:rFonts w:eastAsia="Arial" w:cs="Arial"/>
      <w:spacing w:val="0"/>
      <w:sz w:val="19"/>
      <w:szCs w:val="19"/>
    </w:rPr>
  </w:style>
  <w:style w:type="character" w:customStyle="1" w:styleId="BodyTextChar">
    <w:name w:val="Body Text Char"/>
    <w:basedOn w:val="DefaultParagraphFont"/>
    <w:link w:val="BodyText"/>
    <w:uiPriority w:val="1"/>
    <w:rsid w:val="003D6212"/>
    <w:rPr>
      <w:rFonts w:ascii="Arial" w:eastAsia="Arial" w:hAnsi="Arial" w:cs="Arial"/>
      <w:sz w:val="19"/>
      <w:szCs w:val="19"/>
    </w:rPr>
  </w:style>
  <w:style w:type="paragraph" w:styleId="BalloonText">
    <w:name w:val="Balloon Text"/>
    <w:basedOn w:val="Normal"/>
    <w:link w:val="BalloonTextChar"/>
    <w:uiPriority w:val="99"/>
    <w:semiHidden/>
    <w:unhideWhenUsed/>
    <w:rsid w:val="00230E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DC"/>
    <w:rPr>
      <w:rFonts w:ascii="Tahoma" w:hAnsi="Tahoma" w:cs="Tahoma"/>
      <w:spacing w:val="20"/>
      <w:sz w:val="16"/>
      <w:szCs w:val="16"/>
    </w:rPr>
  </w:style>
  <w:style w:type="character" w:customStyle="1" w:styleId="1SubChar">
    <w:name w:val="(1) Sub Char"/>
    <w:basedOn w:val="ASubChar"/>
    <w:link w:val="1Sub"/>
    <w:rsid w:val="00216C74"/>
    <w:rPr>
      <w:rFonts w:ascii="Arial" w:hAnsi="Arial"/>
      <w:spacing w:val="20"/>
      <w:sz w:val="17"/>
    </w:rPr>
  </w:style>
  <w:style w:type="paragraph" w:styleId="Header">
    <w:name w:val="header"/>
    <w:basedOn w:val="Normal"/>
    <w:link w:val="Head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1B017D"/>
    <w:rPr>
      <w:rFonts w:ascii="Arial" w:hAnsi="Arial"/>
      <w:spacing w:val="20"/>
      <w:sz w:val="17"/>
    </w:rPr>
  </w:style>
  <w:style w:type="paragraph" w:styleId="Footer">
    <w:name w:val="footer"/>
    <w:basedOn w:val="Normal"/>
    <w:link w:val="Foot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1B017D"/>
    <w:rPr>
      <w:rFonts w:ascii="Arial" w:hAnsi="Arial"/>
      <w:spacing w:val="20"/>
      <w:sz w:val="17"/>
    </w:rPr>
  </w:style>
  <w:style w:type="character" w:styleId="CommentReference">
    <w:name w:val="annotation reference"/>
    <w:basedOn w:val="DefaultParagraphFont"/>
    <w:uiPriority w:val="99"/>
    <w:semiHidden/>
    <w:unhideWhenUsed/>
    <w:rsid w:val="00555F72"/>
    <w:rPr>
      <w:sz w:val="16"/>
      <w:szCs w:val="16"/>
    </w:rPr>
  </w:style>
  <w:style w:type="paragraph" w:styleId="CommentText">
    <w:name w:val="annotation text"/>
    <w:basedOn w:val="Normal"/>
    <w:link w:val="CommentTextChar"/>
    <w:uiPriority w:val="99"/>
    <w:semiHidden/>
    <w:unhideWhenUsed/>
    <w:rsid w:val="00555F72"/>
    <w:rPr>
      <w:sz w:val="20"/>
      <w:szCs w:val="20"/>
    </w:rPr>
  </w:style>
  <w:style w:type="character" w:customStyle="1" w:styleId="CommentTextChar">
    <w:name w:val="Comment Text Char"/>
    <w:basedOn w:val="DefaultParagraphFont"/>
    <w:link w:val="CommentText"/>
    <w:uiPriority w:val="99"/>
    <w:semiHidden/>
    <w:rsid w:val="00555F72"/>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555F72"/>
    <w:rPr>
      <w:b/>
      <w:bCs/>
    </w:rPr>
  </w:style>
  <w:style w:type="character" w:customStyle="1" w:styleId="CommentSubjectChar">
    <w:name w:val="Comment Subject Char"/>
    <w:basedOn w:val="CommentTextChar"/>
    <w:link w:val="CommentSubject"/>
    <w:uiPriority w:val="99"/>
    <w:semiHidden/>
    <w:rsid w:val="00555F72"/>
    <w:rPr>
      <w:rFonts w:ascii="Arial" w:hAnsi="Arial"/>
      <w:b/>
      <w:b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4848">
      <w:bodyDiv w:val="1"/>
      <w:marLeft w:val="0"/>
      <w:marRight w:val="0"/>
      <w:marTop w:val="0"/>
      <w:marBottom w:val="0"/>
      <w:divBdr>
        <w:top w:val="none" w:sz="0" w:space="0" w:color="auto"/>
        <w:left w:val="none" w:sz="0" w:space="0" w:color="auto"/>
        <w:bottom w:val="none" w:sz="0" w:space="0" w:color="auto"/>
        <w:right w:val="none" w:sz="0" w:space="0" w:color="auto"/>
      </w:divBdr>
    </w:div>
    <w:div w:id="233316317">
      <w:bodyDiv w:val="1"/>
      <w:marLeft w:val="0"/>
      <w:marRight w:val="0"/>
      <w:marTop w:val="0"/>
      <w:marBottom w:val="0"/>
      <w:divBdr>
        <w:top w:val="none" w:sz="0" w:space="0" w:color="auto"/>
        <w:left w:val="none" w:sz="0" w:space="0" w:color="auto"/>
        <w:bottom w:val="none" w:sz="0" w:space="0" w:color="auto"/>
        <w:right w:val="none" w:sz="0" w:space="0" w:color="auto"/>
      </w:divBdr>
    </w:div>
    <w:div w:id="338587101">
      <w:bodyDiv w:val="1"/>
      <w:marLeft w:val="0"/>
      <w:marRight w:val="0"/>
      <w:marTop w:val="0"/>
      <w:marBottom w:val="0"/>
      <w:divBdr>
        <w:top w:val="none" w:sz="0" w:space="0" w:color="auto"/>
        <w:left w:val="none" w:sz="0" w:space="0" w:color="auto"/>
        <w:bottom w:val="none" w:sz="0" w:space="0" w:color="auto"/>
        <w:right w:val="none" w:sz="0" w:space="0" w:color="auto"/>
      </w:divBdr>
    </w:div>
    <w:div w:id="724598708">
      <w:bodyDiv w:val="1"/>
      <w:marLeft w:val="0"/>
      <w:marRight w:val="0"/>
      <w:marTop w:val="0"/>
      <w:marBottom w:val="0"/>
      <w:divBdr>
        <w:top w:val="none" w:sz="0" w:space="0" w:color="auto"/>
        <w:left w:val="none" w:sz="0" w:space="0" w:color="auto"/>
        <w:bottom w:val="none" w:sz="0" w:space="0" w:color="auto"/>
        <w:right w:val="none" w:sz="0" w:space="0" w:color="auto"/>
      </w:divBdr>
    </w:div>
    <w:div w:id="1025519227">
      <w:bodyDiv w:val="1"/>
      <w:marLeft w:val="0"/>
      <w:marRight w:val="0"/>
      <w:marTop w:val="0"/>
      <w:marBottom w:val="0"/>
      <w:divBdr>
        <w:top w:val="none" w:sz="0" w:space="0" w:color="auto"/>
        <w:left w:val="none" w:sz="0" w:space="0" w:color="auto"/>
        <w:bottom w:val="none" w:sz="0" w:space="0" w:color="auto"/>
        <w:right w:val="none" w:sz="0" w:space="0" w:color="auto"/>
      </w:divBdr>
    </w:div>
    <w:div w:id="1061054249">
      <w:bodyDiv w:val="1"/>
      <w:marLeft w:val="0"/>
      <w:marRight w:val="0"/>
      <w:marTop w:val="0"/>
      <w:marBottom w:val="0"/>
      <w:divBdr>
        <w:top w:val="none" w:sz="0" w:space="0" w:color="auto"/>
        <w:left w:val="none" w:sz="0" w:space="0" w:color="auto"/>
        <w:bottom w:val="none" w:sz="0" w:space="0" w:color="auto"/>
        <w:right w:val="none" w:sz="0" w:space="0" w:color="auto"/>
      </w:divBdr>
    </w:div>
    <w:div w:id="1082721138">
      <w:bodyDiv w:val="1"/>
      <w:marLeft w:val="0"/>
      <w:marRight w:val="0"/>
      <w:marTop w:val="0"/>
      <w:marBottom w:val="0"/>
      <w:divBdr>
        <w:top w:val="none" w:sz="0" w:space="0" w:color="auto"/>
        <w:left w:val="none" w:sz="0" w:space="0" w:color="auto"/>
        <w:bottom w:val="none" w:sz="0" w:space="0" w:color="auto"/>
        <w:right w:val="none" w:sz="0" w:space="0" w:color="auto"/>
      </w:divBdr>
    </w:div>
    <w:div w:id="1187401123">
      <w:bodyDiv w:val="1"/>
      <w:marLeft w:val="0"/>
      <w:marRight w:val="0"/>
      <w:marTop w:val="0"/>
      <w:marBottom w:val="0"/>
      <w:divBdr>
        <w:top w:val="none" w:sz="0" w:space="0" w:color="auto"/>
        <w:left w:val="none" w:sz="0" w:space="0" w:color="auto"/>
        <w:bottom w:val="none" w:sz="0" w:space="0" w:color="auto"/>
        <w:right w:val="none" w:sz="0" w:space="0" w:color="auto"/>
      </w:divBdr>
    </w:div>
    <w:div w:id="1322659320">
      <w:bodyDiv w:val="1"/>
      <w:marLeft w:val="0"/>
      <w:marRight w:val="0"/>
      <w:marTop w:val="0"/>
      <w:marBottom w:val="0"/>
      <w:divBdr>
        <w:top w:val="none" w:sz="0" w:space="0" w:color="auto"/>
        <w:left w:val="none" w:sz="0" w:space="0" w:color="auto"/>
        <w:bottom w:val="none" w:sz="0" w:space="0" w:color="auto"/>
        <w:right w:val="none" w:sz="0" w:space="0" w:color="auto"/>
      </w:divBdr>
    </w:div>
    <w:div w:id="1494487243">
      <w:bodyDiv w:val="1"/>
      <w:marLeft w:val="0"/>
      <w:marRight w:val="0"/>
      <w:marTop w:val="0"/>
      <w:marBottom w:val="0"/>
      <w:divBdr>
        <w:top w:val="none" w:sz="0" w:space="0" w:color="auto"/>
        <w:left w:val="none" w:sz="0" w:space="0" w:color="auto"/>
        <w:bottom w:val="none" w:sz="0" w:space="0" w:color="auto"/>
        <w:right w:val="none" w:sz="0" w:space="0" w:color="auto"/>
      </w:divBdr>
    </w:div>
    <w:div w:id="1745444016">
      <w:bodyDiv w:val="1"/>
      <w:marLeft w:val="0"/>
      <w:marRight w:val="0"/>
      <w:marTop w:val="0"/>
      <w:marBottom w:val="0"/>
      <w:divBdr>
        <w:top w:val="none" w:sz="0" w:space="0" w:color="auto"/>
        <w:left w:val="none" w:sz="0" w:space="0" w:color="auto"/>
        <w:bottom w:val="none" w:sz="0" w:space="0" w:color="auto"/>
        <w:right w:val="none" w:sz="0" w:space="0" w:color="auto"/>
      </w:divBdr>
    </w:div>
    <w:div w:id="1810591567">
      <w:bodyDiv w:val="1"/>
      <w:marLeft w:val="0"/>
      <w:marRight w:val="0"/>
      <w:marTop w:val="0"/>
      <w:marBottom w:val="0"/>
      <w:divBdr>
        <w:top w:val="none" w:sz="0" w:space="0" w:color="auto"/>
        <w:left w:val="none" w:sz="0" w:space="0" w:color="auto"/>
        <w:bottom w:val="none" w:sz="0" w:space="0" w:color="auto"/>
        <w:right w:val="none" w:sz="0" w:space="0" w:color="auto"/>
      </w:divBdr>
    </w:div>
    <w:div w:id="186412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18</Pages>
  <Words>5958</Words>
  <Characters>33962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Miller</dc:creator>
  <cp:lastModifiedBy>Ivan Syed</cp:lastModifiedBy>
  <cp:revision>19</cp:revision>
  <cp:lastPrinted>2021-11-10T21:24:00Z</cp:lastPrinted>
  <dcterms:created xsi:type="dcterms:W3CDTF">2022-01-19T17:58:00Z</dcterms:created>
  <dcterms:modified xsi:type="dcterms:W3CDTF">2024-09-19T01:27:00Z</dcterms:modified>
</cp:coreProperties>
</file>